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33DC" w14:textId="77777777" w:rsidR="002D6BA2" w:rsidRDefault="002D2609">
      <w:pPr>
        <w:rPr>
          <w:b/>
          <w:sz w:val="28"/>
          <w:u w:val="single"/>
        </w:rPr>
      </w:pPr>
      <w:r w:rsidRPr="002D2609">
        <w:rPr>
          <w:b/>
          <w:sz w:val="28"/>
          <w:u w:val="single"/>
        </w:rPr>
        <w:t>STATUTORY WEBSITE DUTIES</w:t>
      </w:r>
    </w:p>
    <w:p w14:paraId="590975AF" w14:textId="4F4DA4CD" w:rsidR="001974C0" w:rsidRDefault="001974C0"/>
    <w:tbl>
      <w:tblPr>
        <w:tblStyle w:val="TableGrid"/>
        <w:tblW w:w="20237" w:type="dxa"/>
        <w:tblLayout w:type="fixed"/>
        <w:tblLook w:val="04A0" w:firstRow="1" w:lastRow="0" w:firstColumn="1" w:lastColumn="0" w:noHBand="0" w:noVBand="1"/>
      </w:tblPr>
      <w:tblGrid>
        <w:gridCol w:w="1367"/>
        <w:gridCol w:w="4270"/>
        <w:gridCol w:w="7229"/>
        <w:gridCol w:w="2268"/>
        <w:gridCol w:w="1276"/>
        <w:gridCol w:w="1275"/>
        <w:gridCol w:w="1276"/>
        <w:gridCol w:w="1276"/>
      </w:tblGrid>
      <w:tr w:rsidR="00D40F1C" w14:paraId="136DC367" w14:textId="77777777" w:rsidTr="00D40F1C">
        <w:tc>
          <w:tcPr>
            <w:tcW w:w="1367" w:type="dxa"/>
          </w:tcPr>
          <w:p w14:paraId="5AF49097" w14:textId="417493EA" w:rsidR="00D40F1C" w:rsidRPr="002D2609" w:rsidRDefault="00D40F1C" w:rsidP="001E4A39">
            <w:pPr>
              <w:rPr>
                <w:b/>
                <w:sz w:val="24"/>
              </w:rPr>
            </w:pPr>
            <w:r w:rsidRPr="002D2609">
              <w:rPr>
                <w:b/>
                <w:sz w:val="24"/>
              </w:rPr>
              <w:t>Section of Order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70" w:type="dxa"/>
          </w:tcPr>
          <w:p w14:paraId="735BDEC6" w14:textId="77777777" w:rsidR="00D40F1C" w:rsidRPr="002D2609" w:rsidRDefault="00D40F1C">
            <w:pPr>
              <w:rPr>
                <w:b/>
                <w:sz w:val="24"/>
              </w:rPr>
            </w:pPr>
            <w:r w:rsidRPr="002D2609">
              <w:rPr>
                <w:b/>
                <w:sz w:val="24"/>
              </w:rPr>
              <w:t>What is Needed</w:t>
            </w:r>
          </w:p>
        </w:tc>
        <w:tc>
          <w:tcPr>
            <w:tcW w:w="7229" w:type="dxa"/>
          </w:tcPr>
          <w:p w14:paraId="267E3DAE" w14:textId="77777777" w:rsidR="00D40F1C" w:rsidRPr="002D2609" w:rsidRDefault="00D40F1C">
            <w:pPr>
              <w:rPr>
                <w:b/>
                <w:sz w:val="24"/>
              </w:rPr>
            </w:pPr>
            <w:r w:rsidRPr="002D2609">
              <w:rPr>
                <w:b/>
                <w:sz w:val="24"/>
              </w:rPr>
              <w:t>Where on Website</w:t>
            </w:r>
          </w:p>
        </w:tc>
        <w:tc>
          <w:tcPr>
            <w:tcW w:w="2268" w:type="dxa"/>
          </w:tcPr>
          <w:p w14:paraId="5410F754" w14:textId="77777777" w:rsidR="00D40F1C" w:rsidRPr="002D2609" w:rsidRDefault="00D40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Often</w:t>
            </w:r>
          </w:p>
        </w:tc>
        <w:tc>
          <w:tcPr>
            <w:tcW w:w="1276" w:type="dxa"/>
          </w:tcPr>
          <w:p w14:paraId="29ED376B" w14:textId="77777777" w:rsidR="00D40F1C" w:rsidRDefault="00D40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Reviewed</w:t>
            </w:r>
          </w:p>
        </w:tc>
        <w:tc>
          <w:tcPr>
            <w:tcW w:w="1275" w:type="dxa"/>
          </w:tcPr>
          <w:p w14:paraId="0C73DEEA" w14:textId="52602C7C" w:rsidR="00D40F1C" w:rsidRDefault="005E4CBB" w:rsidP="005E4C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F63F95">
              <w:rPr>
                <w:b/>
                <w:sz w:val="24"/>
              </w:rPr>
              <w:t xml:space="preserve"> </w:t>
            </w:r>
            <w:r w:rsidR="00D40F1C">
              <w:rPr>
                <w:b/>
                <w:sz w:val="24"/>
              </w:rPr>
              <w:t xml:space="preserve"> Review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1276" w:type="dxa"/>
          </w:tcPr>
          <w:p w14:paraId="543B5EB8" w14:textId="01489C7B" w:rsidR="00D40F1C" w:rsidRDefault="00F63F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Next Review</w:t>
            </w:r>
            <w:r w:rsidR="005E4CBB">
              <w:rPr>
                <w:b/>
                <w:sz w:val="24"/>
              </w:rPr>
              <w:t xml:space="preserve"> By</w:t>
            </w:r>
          </w:p>
        </w:tc>
        <w:tc>
          <w:tcPr>
            <w:tcW w:w="1276" w:type="dxa"/>
          </w:tcPr>
          <w:p w14:paraId="04AD9D07" w14:textId="52EC5A40" w:rsidR="00D40F1C" w:rsidRDefault="00D40F1C">
            <w:pPr>
              <w:rPr>
                <w:b/>
                <w:sz w:val="24"/>
              </w:rPr>
            </w:pPr>
          </w:p>
        </w:tc>
      </w:tr>
      <w:tr w:rsidR="00D40F1C" w14:paraId="5CA68C76" w14:textId="77777777" w:rsidTr="00D40F1C">
        <w:tc>
          <w:tcPr>
            <w:tcW w:w="1367" w:type="dxa"/>
          </w:tcPr>
          <w:p w14:paraId="74EE002F" w14:textId="77777777" w:rsidR="00D40F1C" w:rsidRDefault="00D40F1C"/>
        </w:tc>
        <w:tc>
          <w:tcPr>
            <w:tcW w:w="4270" w:type="dxa"/>
          </w:tcPr>
          <w:p w14:paraId="698A0CFF" w14:textId="4EACE25F" w:rsidR="00D40F1C" w:rsidRPr="00ED66FD" w:rsidRDefault="00D40F1C" w:rsidP="008D42E0">
            <w:pPr>
              <w:rPr>
                <w:b/>
                <w:u w:val="single"/>
              </w:rPr>
            </w:pPr>
            <w:r w:rsidRPr="00ED66FD">
              <w:rPr>
                <w:b/>
                <w:u w:val="single"/>
              </w:rPr>
              <w:t>Who we are and what we</w:t>
            </w:r>
            <w:r w:rsidR="00ED66FD" w:rsidRPr="00ED66FD">
              <w:rPr>
                <w:b/>
                <w:u w:val="single"/>
              </w:rPr>
              <w:t xml:space="preserve"> do </w:t>
            </w:r>
          </w:p>
        </w:tc>
        <w:tc>
          <w:tcPr>
            <w:tcW w:w="7229" w:type="dxa"/>
          </w:tcPr>
          <w:p w14:paraId="7021917D" w14:textId="77777777" w:rsidR="00D40F1C" w:rsidRDefault="00D40F1C"/>
        </w:tc>
        <w:tc>
          <w:tcPr>
            <w:tcW w:w="2268" w:type="dxa"/>
          </w:tcPr>
          <w:p w14:paraId="52D7561B" w14:textId="77777777" w:rsidR="00D40F1C" w:rsidRDefault="00D40F1C"/>
        </w:tc>
        <w:tc>
          <w:tcPr>
            <w:tcW w:w="1276" w:type="dxa"/>
          </w:tcPr>
          <w:p w14:paraId="2A0F20A7" w14:textId="77777777" w:rsidR="00D40F1C" w:rsidRDefault="00D40F1C"/>
        </w:tc>
        <w:tc>
          <w:tcPr>
            <w:tcW w:w="1275" w:type="dxa"/>
          </w:tcPr>
          <w:p w14:paraId="21646E27" w14:textId="77777777" w:rsidR="00D40F1C" w:rsidRDefault="00D40F1C"/>
        </w:tc>
        <w:tc>
          <w:tcPr>
            <w:tcW w:w="1276" w:type="dxa"/>
          </w:tcPr>
          <w:p w14:paraId="24E28C96" w14:textId="77777777" w:rsidR="00D40F1C" w:rsidRDefault="00D40F1C"/>
        </w:tc>
        <w:tc>
          <w:tcPr>
            <w:tcW w:w="1276" w:type="dxa"/>
          </w:tcPr>
          <w:p w14:paraId="223815BC" w14:textId="77777777" w:rsidR="00D40F1C" w:rsidRDefault="00D40F1C"/>
        </w:tc>
      </w:tr>
      <w:tr w:rsidR="00D40F1C" w14:paraId="72AEA4EE" w14:textId="77777777" w:rsidTr="00D40F1C">
        <w:tc>
          <w:tcPr>
            <w:tcW w:w="1367" w:type="dxa"/>
          </w:tcPr>
          <w:p w14:paraId="7C67696C" w14:textId="77777777" w:rsidR="00D40F1C" w:rsidRPr="000E3C81" w:rsidRDefault="00D40F1C" w:rsidP="004B3D8A">
            <w:pPr>
              <w:rPr>
                <w:highlight w:val="yellow"/>
              </w:rPr>
            </w:pPr>
            <w:r w:rsidRPr="000E3C81">
              <w:t xml:space="preserve">1(a),(b),(c) </w:t>
            </w:r>
          </w:p>
        </w:tc>
        <w:tc>
          <w:tcPr>
            <w:tcW w:w="4270" w:type="dxa"/>
          </w:tcPr>
          <w:p w14:paraId="26445D48" w14:textId="5E10931B" w:rsidR="00D40F1C" w:rsidRDefault="00D40F1C">
            <w:r>
              <w:t xml:space="preserve">Names, contact details and salary of the PCC </w:t>
            </w:r>
          </w:p>
          <w:p w14:paraId="27BB4F2D" w14:textId="77777777" w:rsidR="00D40F1C" w:rsidRDefault="00D40F1C"/>
          <w:p w14:paraId="57D937C7" w14:textId="77777777" w:rsidR="00B15C0B" w:rsidRPr="00B15C0B" w:rsidRDefault="00B15C0B">
            <w:pPr>
              <w:rPr>
                <w:color w:val="4F81BD" w:themeColor="accent1"/>
              </w:rPr>
            </w:pPr>
          </w:p>
        </w:tc>
        <w:tc>
          <w:tcPr>
            <w:tcW w:w="7229" w:type="dxa"/>
          </w:tcPr>
          <w:p w14:paraId="629ED539" w14:textId="6399B6A3" w:rsidR="00777EA5" w:rsidRDefault="00D40F1C" w:rsidP="00A01106">
            <w:pPr>
              <w:rPr>
                <w:rStyle w:val="Hyperlink"/>
              </w:rPr>
            </w:pPr>
            <w:r>
              <w:t xml:space="preserve"> </w:t>
            </w:r>
            <w:hyperlink r:id="rId11" w:history="1">
              <w:r w:rsidR="00CA2673">
                <w:rPr>
                  <w:rStyle w:val="Hyperlink"/>
                </w:rPr>
                <w:t>https://www.dyfedpowys-pcc.org.uk/en/the-commissioner/</w:t>
              </w:r>
            </w:hyperlink>
          </w:p>
          <w:p w14:paraId="1C535F16" w14:textId="0B134736" w:rsidR="00A01106" w:rsidRDefault="00A01106" w:rsidP="00777EA5"/>
          <w:p w14:paraId="23B96763" w14:textId="5D9BA0E3" w:rsidR="00A01106" w:rsidRDefault="00000000" w:rsidP="00A01106">
            <w:hyperlink r:id="rId12" w:history="1">
              <w:r w:rsidR="00CA2673">
                <w:rPr>
                  <w:rStyle w:val="Hyperlink"/>
                </w:rPr>
                <w:t>https://www.dyfedpowys-pcc.org.uk/en/contact-us/contact-the-commissioner/</w:t>
              </w:r>
            </w:hyperlink>
          </w:p>
          <w:p w14:paraId="4BC99D1C" w14:textId="77777777" w:rsidR="00A01106" w:rsidRDefault="00A01106" w:rsidP="00A01106"/>
          <w:p w14:paraId="32840F06" w14:textId="17160790" w:rsidR="00D40F1C" w:rsidRDefault="00000000" w:rsidP="00A01106">
            <w:hyperlink r:id="rId13" w:history="1">
              <w:r w:rsidR="00CA2673">
                <w:rPr>
                  <w:rStyle w:val="Hyperlink"/>
                </w:rPr>
                <w:t>https://www.dyfedpowys-pcc.org.uk/en/the-commissioner/role-of-the-police-crime-commissioner/</w:t>
              </w:r>
            </w:hyperlink>
          </w:p>
        </w:tc>
        <w:tc>
          <w:tcPr>
            <w:tcW w:w="2268" w:type="dxa"/>
          </w:tcPr>
          <w:p w14:paraId="0F411C52" w14:textId="6DE32E84" w:rsidR="00D40F1C" w:rsidRDefault="00CB563A">
            <w:r>
              <w:t>A</w:t>
            </w:r>
            <w:r w:rsidR="002B6DD1">
              <w:t>fter election</w:t>
            </w:r>
            <w:r w:rsidR="00777EA5">
              <w:t xml:space="preserve"> </w:t>
            </w:r>
            <w:r w:rsidR="002B6DD1">
              <w:t>and review</w:t>
            </w:r>
            <w:r w:rsidR="00DE61DB">
              <w:t>ed</w:t>
            </w:r>
            <w:r w:rsidR="002B6DD1">
              <w:t xml:space="preserve"> annually</w:t>
            </w:r>
            <w:r w:rsidR="00F63F95">
              <w:t xml:space="preserve"> and updated as and when changes are made</w:t>
            </w:r>
          </w:p>
          <w:p w14:paraId="4FE81FAC" w14:textId="77777777" w:rsidR="00D40F1C" w:rsidRDefault="00D40F1C">
            <w:r>
              <w:t>(Checked quarterly)</w:t>
            </w:r>
          </w:p>
        </w:tc>
        <w:tc>
          <w:tcPr>
            <w:tcW w:w="1276" w:type="dxa"/>
          </w:tcPr>
          <w:p w14:paraId="1713F7EE" w14:textId="6118C4EB" w:rsidR="00D40F1C" w:rsidRDefault="00732A2A" w:rsidP="00732A2A">
            <w:r>
              <w:t>02</w:t>
            </w:r>
            <w:r w:rsidR="00777EA5">
              <w:t>.</w:t>
            </w:r>
            <w:r>
              <w:t>10</w:t>
            </w:r>
            <w:r w:rsidR="00777EA5">
              <w:t>.201</w:t>
            </w:r>
            <w:r>
              <w:t>9</w:t>
            </w:r>
          </w:p>
        </w:tc>
        <w:tc>
          <w:tcPr>
            <w:tcW w:w="1275" w:type="dxa"/>
          </w:tcPr>
          <w:p w14:paraId="741B3542" w14:textId="613642FB" w:rsidR="00D40F1C" w:rsidRDefault="00B872A3" w:rsidP="001F7A2A">
            <w:r>
              <w:t>0</w:t>
            </w:r>
            <w:r w:rsidR="001F7A2A">
              <w:t>8</w:t>
            </w:r>
            <w:r>
              <w:t>.09.2020</w:t>
            </w:r>
          </w:p>
        </w:tc>
        <w:tc>
          <w:tcPr>
            <w:tcW w:w="1276" w:type="dxa"/>
          </w:tcPr>
          <w:p w14:paraId="52D70FF9" w14:textId="2915CE47" w:rsidR="00D40F1C" w:rsidRDefault="005E4CBB" w:rsidP="001D6AE8">
            <w:r>
              <w:t>31.12.2021</w:t>
            </w:r>
          </w:p>
        </w:tc>
        <w:tc>
          <w:tcPr>
            <w:tcW w:w="1276" w:type="dxa"/>
          </w:tcPr>
          <w:p w14:paraId="1F8CABFC" w14:textId="77777777" w:rsidR="00D40F1C" w:rsidRDefault="00D40F1C" w:rsidP="001D6AE8"/>
        </w:tc>
      </w:tr>
      <w:tr w:rsidR="00D40F1C" w14:paraId="7BE9A57B" w14:textId="77777777" w:rsidTr="008B0533">
        <w:tc>
          <w:tcPr>
            <w:tcW w:w="1367" w:type="dxa"/>
            <w:shd w:val="clear" w:color="auto" w:fill="auto"/>
          </w:tcPr>
          <w:p w14:paraId="30FA3C1E" w14:textId="77777777" w:rsidR="00D40F1C" w:rsidRPr="000E3C81" w:rsidRDefault="00D40F1C">
            <w:pPr>
              <w:rPr>
                <w:highlight w:val="yellow"/>
              </w:rPr>
            </w:pPr>
          </w:p>
          <w:p w14:paraId="0AE115E8" w14:textId="77777777" w:rsidR="00D40F1C" w:rsidRDefault="00D40F1C">
            <w:r w:rsidRPr="000E3C81">
              <w:t>2(c)</w:t>
            </w:r>
          </w:p>
          <w:p w14:paraId="781211EF" w14:textId="77777777" w:rsidR="00D40F1C" w:rsidRDefault="00D40F1C"/>
          <w:p w14:paraId="684707EA" w14:textId="77777777" w:rsidR="00D40F1C" w:rsidRDefault="00D40F1C"/>
          <w:p w14:paraId="08079339" w14:textId="77777777" w:rsidR="008B0533" w:rsidRDefault="008B0533"/>
          <w:p w14:paraId="25A7A4CF" w14:textId="77777777" w:rsidR="008B0533" w:rsidRDefault="008B0533"/>
          <w:p w14:paraId="2B6A6E65" w14:textId="77777777" w:rsidR="008B0533" w:rsidRDefault="008B0533"/>
          <w:p w14:paraId="2D19E053" w14:textId="77777777" w:rsidR="00B237B2" w:rsidRDefault="00B237B2"/>
          <w:p w14:paraId="55E3DE39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4CF59C16" w14:textId="77777777" w:rsidR="0053090B" w:rsidRDefault="00D40F1C">
            <w:r>
              <w:t>Information about the internal structures of the OPCC</w:t>
            </w:r>
          </w:p>
          <w:p w14:paraId="6D6B9910" w14:textId="5F53230D" w:rsidR="00D40F1C" w:rsidRDefault="00D40F1C">
            <w:r>
              <w:t>Organisation</w:t>
            </w:r>
            <w:r w:rsidR="00A01106">
              <w:t>al C</w:t>
            </w:r>
            <w:r>
              <w:t>hart</w:t>
            </w:r>
          </w:p>
          <w:p w14:paraId="53DBDAA5" w14:textId="77777777" w:rsidR="008B0533" w:rsidRDefault="008B0533">
            <w:pPr>
              <w:rPr>
                <w:highlight w:val="green"/>
              </w:rPr>
            </w:pPr>
          </w:p>
          <w:p w14:paraId="345FD212" w14:textId="77777777" w:rsidR="00354DF5" w:rsidRDefault="00354DF5">
            <w:pPr>
              <w:rPr>
                <w:highlight w:val="green"/>
              </w:rPr>
            </w:pPr>
          </w:p>
          <w:p w14:paraId="5B0AC61E" w14:textId="77777777" w:rsidR="00354DF5" w:rsidRDefault="00354DF5">
            <w:pPr>
              <w:rPr>
                <w:highlight w:val="green"/>
              </w:rPr>
            </w:pPr>
          </w:p>
          <w:p w14:paraId="475F54F9" w14:textId="77777777" w:rsidR="00354DF5" w:rsidRDefault="00354DF5">
            <w:pPr>
              <w:rPr>
                <w:highlight w:val="green"/>
              </w:rPr>
            </w:pPr>
          </w:p>
          <w:p w14:paraId="46B7CBD1" w14:textId="77777777" w:rsidR="00D40F1C" w:rsidRDefault="00D40F1C" w:rsidP="007D2E64"/>
        </w:tc>
        <w:tc>
          <w:tcPr>
            <w:tcW w:w="7229" w:type="dxa"/>
            <w:shd w:val="clear" w:color="auto" w:fill="auto"/>
          </w:tcPr>
          <w:p w14:paraId="1412F21C" w14:textId="77777777" w:rsidR="00D40F1C" w:rsidRDefault="00D40F1C">
            <w:r>
              <w:t xml:space="preserve">General information on internal structure of OPCC </w:t>
            </w:r>
          </w:p>
          <w:p w14:paraId="43321E0D" w14:textId="77777777" w:rsidR="00D40F1C" w:rsidRDefault="00D40F1C"/>
          <w:p w14:paraId="444D46E0" w14:textId="24943993" w:rsidR="008B0533" w:rsidRPr="00EC5D12" w:rsidRDefault="00EC5D12" w:rsidP="0053090B">
            <w:pPr>
              <w:ind w:left="33"/>
              <w:rPr>
                <w:rStyle w:val="Hyperlink"/>
              </w:rPr>
            </w:pPr>
            <w:r>
              <w:fldChar w:fldCharType="begin"/>
            </w:r>
            <w:r w:rsidR="00CA2673">
              <w:instrText>HYPERLINK "https://www.dyfedpowys-pcc.org.uk/media/fapkctez/org-chart.docx"</w:instrText>
            </w:r>
            <w:r>
              <w:fldChar w:fldCharType="separate"/>
            </w:r>
            <w:r w:rsidR="004F03CF" w:rsidRPr="00EC5D12">
              <w:rPr>
                <w:rStyle w:val="Hyperlink"/>
              </w:rPr>
              <w:t>http://www.dyfedpowys-pcc.org.uk/media/8906/03-opcc-structure-and-names.pdf</w:t>
            </w:r>
            <w:r w:rsidR="00D40F1C" w:rsidRPr="00EC5D12">
              <w:rPr>
                <w:rStyle w:val="Hyperlink"/>
              </w:rPr>
              <w:br/>
            </w:r>
          </w:p>
          <w:p w14:paraId="0FCEACBC" w14:textId="25D4AB80" w:rsidR="0053090B" w:rsidRDefault="00EC5D12" w:rsidP="0053090B">
            <w:pPr>
              <w:ind w:left="33"/>
              <w:rPr>
                <w:rStyle w:val="Hyperlink"/>
              </w:rPr>
            </w:pPr>
            <w:r>
              <w:fldChar w:fldCharType="end"/>
            </w:r>
          </w:p>
          <w:p w14:paraId="463687D7" w14:textId="77777777" w:rsidR="00D40F1C" w:rsidRPr="00676080" w:rsidRDefault="00D40F1C" w:rsidP="006C201F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44F07457" w14:textId="516A853F" w:rsidR="00D40F1C" w:rsidRDefault="00D40F1C" w:rsidP="005A11D8">
            <w:r>
              <w:t xml:space="preserve">As soon </w:t>
            </w:r>
            <w:r w:rsidR="002B6DD1">
              <w:t xml:space="preserve"> after election </w:t>
            </w:r>
            <w:r w:rsidR="00DE61DB">
              <w:t>as possible</w:t>
            </w:r>
            <w:r w:rsidR="003B7C67">
              <w:t>,</w:t>
            </w:r>
            <w:r w:rsidR="00DE61DB">
              <w:t xml:space="preserve"> </w:t>
            </w:r>
            <w:r w:rsidR="002B6DD1">
              <w:t xml:space="preserve">reviewed </w:t>
            </w:r>
            <w:r w:rsidR="005A11D8">
              <w:t>half yearly</w:t>
            </w:r>
            <w:r w:rsidR="003B7C67">
              <w:t xml:space="preserve"> and updated as and when changes occur (Checked quarterly)</w:t>
            </w:r>
          </w:p>
        </w:tc>
        <w:tc>
          <w:tcPr>
            <w:tcW w:w="1276" w:type="dxa"/>
          </w:tcPr>
          <w:p w14:paraId="57ABF6BC" w14:textId="4FA0A64D" w:rsidR="00D40F1C" w:rsidRDefault="00DE61DB" w:rsidP="00732A2A">
            <w:r>
              <w:t>0</w:t>
            </w:r>
            <w:r w:rsidR="00732A2A">
              <w:t>2</w:t>
            </w:r>
            <w:r>
              <w:t>.</w:t>
            </w:r>
            <w:r w:rsidR="00732A2A">
              <w:t>10.2019</w:t>
            </w:r>
          </w:p>
        </w:tc>
        <w:tc>
          <w:tcPr>
            <w:tcW w:w="1275" w:type="dxa"/>
          </w:tcPr>
          <w:p w14:paraId="7B256EEC" w14:textId="3A747654" w:rsidR="00D40F1C" w:rsidRDefault="00B872A3" w:rsidP="001D6AE8">
            <w:r>
              <w:t>0</w:t>
            </w:r>
            <w:r w:rsidR="001F7A2A">
              <w:t>8.09.2020</w:t>
            </w:r>
          </w:p>
        </w:tc>
        <w:tc>
          <w:tcPr>
            <w:tcW w:w="1276" w:type="dxa"/>
          </w:tcPr>
          <w:p w14:paraId="661D51C3" w14:textId="013AB8A6" w:rsidR="00D40F1C" w:rsidRDefault="005E4CBB" w:rsidP="001D6AE8">
            <w:r>
              <w:t>31.12.2021</w:t>
            </w:r>
          </w:p>
        </w:tc>
        <w:tc>
          <w:tcPr>
            <w:tcW w:w="1276" w:type="dxa"/>
          </w:tcPr>
          <w:p w14:paraId="0DD6939D" w14:textId="77777777" w:rsidR="00D40F1C" w:rsidRDefault="00D40F1C" w:rsidP="001D6AE8"/>
        </w:tc>
      </w:tr>
      <w:tr w:rsidR="00D40F1C" w14:paraId="1D0F0B48" w14:textId="77777777" w:rsidTr="00D91D90">
        <w:tc>
          <w:tcPr>
            <w:tcW w:w="1367" w:type="dxa"/>
            <w:shd w:val="clear" w:color="auto" w:fill="auto"/>
          </w:tcPr>
          <w:p w14:paraId="4D7E4968" w14:textId="77777777" w:rsidR="00D40F1C" w:rsidRPr="000E3C81" w:rsidRDefault="00D40F1C" w:rsidP="005D4FB6">
            <w:pPr>
              <w:rPr>
                <w:highlight w:val="yellow"/>
              </w:rPr>
            </w:pPr>
          </w:p>
          <w:p w14:paraId="00D30003" w14:textId="77777777" w:rsidR="00D40F1C" w:rsidRPr="005D4FB6" w:rsidRDefault="00D40F1C" w:rsidP="005D4FB6">
            <w:r w:rsidRPr="005D4FB6">
              <w:t>2(d)</w:t>
            </w:r>
          </w:p>
          <w:p w14:paraId="39B435C7" w14:textId="77777777" w:rsidR="00D40F1C" w:rsidRPr="000E3C81" w:rsidRDefault="00D40F1C" w:rsidP="005D4FB6">
            <w:pPr>
              <w:rPr>
                <w:highlight w:val="yellow"/>
              </w:rPr>
            </w:pPr>
          </w:p>
          <w:p w14:paraId="517FE018" w14:textId="77777777" w:rsidR="00D40F1C" w:rsidRPr="000E3C81" w:rsidRDefault="00D40F1C" w:rsidP="005D4FB6">
            <w:pPr>
              <w:rPr>
                <w:highlight w:val="yellow"/>
              </w:rPr>
            </w:pPr>
          </w:p>
          <w:p w14:paraId="31C4E4FE" w14:textId="77777777" w:rsidR="00D40F1C" w:rsidRDefault="00D40F1C" w:rsidP="005D4FB6">
            <w:pPr>
              <w:rPr>
                <w:highlight w:val="yellow"/>
              </w:rPr>
            </w:pPr>
          </w:p>
          <w:p w14:paraId="6991A9CE" w14:textId="77777777" w:rsidR="004E166D" w:rsidRDefault="004E166D" w:rsidP="005D4FB6">
            <w:pPr>
              <w:rPr>
                <w:highlight w:val="yellow"/>
              </w:rPr>
            </w:pPr>
          </w:p>
          <w:p w14:paraId="7EB72245" w14:textId="77777777" w:rsidR="004E166D" w:rsidRPr="000E3C81" w:rsidRDefault="004E166D" w:rsidP="005D4FB6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52AAB337" w14:textId="77777777" w:rsidR="00D40F1C" w:rsidRDefault="00D40F1C" w:rsidP="005D4FB6">
            <w:r>
              <w:t>Senior salaries – salary amounts above £58,200</w:t>
            </w:r>
          </w:p>
          <w:p w14:paraId="79AA3273" w14:textId="77777777" w:rsidR="00D40F1C" w:rsidRDefault="00D40F1C" w:rsidP="005D4FB6">
            <w:proofErr w:type="spellStart"/>
            <w:r>
              <w:t>i</w:t>
            </w:r>
            <w:proofErr w:type="spellEnd"/>
            <w:r>
              <w:t>) names (unless refuses to publish)</w:t>
            </w:r>
          </w:p>
          <w:p w14:paraId="115E4E15" w14:textId="756CDA08" w:rsidR="00D40F1C" w:rsidRDefault="00D40F1C" w:rsidP="005D4FB6">
            <w:r>
              <w:t xml:space="preserve">ii) job </w:t>
            </w:r>
            <w:r w:rsidR="00A01106">
              <w:t>title, salary and</w:t>
            </w:r>
          </w:p>
          <w:p w14:paraId="69E6291C" w14:textId="77777777" w:rsidR="00D40F1C" w:rsidRDefault="00D40F1C" w:rsidP="005D4FB6">
            <w:r>
              <w:t xml:space="preserve">iii)responsibilities </w:t>
            </w:r>
          </w:p>
          <w:p w14:paraId="3DC3FAD4" w14:textId="77777777" w:rsidR="004E166D" w:rsidRDefault="004E166D" w:rsidP="005D4FB6"/>
          <w:p w14:paraId="227A60D2" w14:textId="407A8760" w:rsidR="004E166D" w:rsidRPr="00DE61DB" w:rsidRDefault="004E166D" w:rsidP="00DE61DB">
            <w:pPr>
              <w:rPr>
                <w:highlight w:val="green"/>
              </w:rPr>
            </w:pPr>
          </w:p>
          <w:p w14:paraId="4BE12EE8" w14:textId="77777777" w:rsidR="00D40F1C" w:rsidRDefault="00D40F1C" w:rsidP="005D4FB6"/>
        </w:tc>
        <w:tc>
          <w:tcPr>
            <w:tcW w:w="7229" w:type="dxa"/>
            <w:shd w:val="clear" w:color="auto" w:fill="auto"/>
          </w:tcPr>
          <w:p w14:paraId="31727C7D" w14:textId="1E08D2CD" w:rsidR="00D40F1C" w:rsidRDefault="00000000" w:rsidP="005D4FB6">
            <w:hyperlink r:id="rId14" w:history="1">
              <w:r w:rsidR="00CA2673">
                <w:rPr>
                  <w:rStyle w:val="Hyperlink"/>
                </w:rPr>
                <w:t>https://www.dyfedpowys-pcc.org.uk/en/about-us/the-team/</w:t>
              </w:r>
            </w:hyperlink>
          </w:p>
          <w:p w14:paraId="4A583FD5" w14:textId="77777777" w:rsidR="00DE61DB" w:rsidRDefault="00DE61DB" w:rsidP="005D4FB6"/>
          <w:p w14:paraId="782CC975" w14:textId="77777777" w:rsidR="00DE61DB" w:rsidRDefault="00DE61DB" w:rsidP="00DE61DB"/>
          <w:p w14:paraId="43329A15" w14:textId="59CA772C" w:rsidR="00A01106" w:rsidRDefault="004E166D" w:rsidP="00DE61DB">
            <w:r>
              <w:t>Organisation chart</w:t>
            </w:r>
            <w:r w:rsidR="00DE61DB">
              <w:t xml:space="preserve"> also</w:t>
            </w:r>
            <w:r>
              <w:t xml:space="preserve"> contains salary bands</w:t>
            </w:r>
            <w:r w:rsidR="00DE61DB">
              <w:t xml:space="preserve"> above £58200</w:t>
            </w:r>
            <w:r w:rsidR="00D269C4">
              <w:t>, job title and names of employees</w:t>
            </w:r>
            <w:r w:rsidRPr="006D7035">
              <w:rPr>
                <w:color w:val="FF0000"/>
              </w:rPr>
              <w:br/>
            </w:r>
          </w:p>
          <w:p w14:paraId="568C4198" w14:textId="532420D1" w:rsidR="00DE61DB" w:rsidRDefault="00000000" w:rsidP="00DE61DB">
            <w:hyperlink r:id="rId15" w:history="1">
              <w:r w:rsidR="00CA2673">
                <w:rPr>
                  <w:rStyle w:val="Hyperlink"/>
                </w:rPr>
                <w:t>https://www.dyfedpowys-pcc.org.uk/media/fapkctez/org-chart.docx</w:t>
              </w:r>
            </w:hyperlink>
          </w:p>
          <w:p w14:paraId="22E87FAF" w14:textId="77777777" w:rsidR="0048466E" w:rsidRPr="0048466E" w:rsidRDefault="0048466E" w:rsidP="00DE61DB"/>
          <w:p w14:paraId="6C1BF3C3" w14:textId="252DB987" w:rsidR="00DE61DB" w:rsidRPr="00676080" w:rsidRDefault="00DE61DB" w:rsidP="00DE61D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07635E8E" w14:textId="5C9CF731" w:rsidR="00D40F1C" w:rsidRDefault="00D40F1C" w:rsidP="005D4FB6">
            <w:r>
              <w:t xml:space="preserve">As soon </w:t>
            </w:r>
            <w:r w:rsidR="002B6DD1">
              <w:t xml:space="preserve">after election </w:t>
            </w:r>
            <w:r w:rsidR="00DE61DB">
              <w:t xml:space="preserve">as possible </w:t>
            </w:r>
            <w:r w:rsidR="002B6DD1">
              <w:t>and review</w:t>
            </w:r>
            <w:r w:rsidR="00DE61DB">
              <w:t>ed</w:t>
            </w:r>
            <w:r w:rsidR="002B6DD1">
              <w:t xml:space="preserve"> annually</w:t>
            </w:r>
          </w:p>
          <w:p w14:paraId="0A2F117B" w14:textId="77777777" w:rsidR="00D40F1C" w:rsidRDefault="00D40F1C" w:rsidP="005D4FB6">
            <w:r>
              <w:t>(Checked quarterly)</w:t>
            </w:r>
          </w:p>
        </w:tc>
        <w:tc>
          <w:tcPr>
            <w:tcW w:w="1276" w:type="dxa"/>
          </w:tcPr>
          <w:p w14:paraId="4ABE4F62" w14:textId="051E52EE" w:rsidR="00D40F1C" w:rsidRDefault="00732A2A" w:rsidP="00732A2A">
            <w:r>
              <w:t>02</w:t>
            </w:r>
            <w:r w:rsidR="00DE61DB">
              <w:t>.</w:t>
            </w:r>
            <w:r>
              <w:t>10</w:t>
            </w:r>
            <w:r w:rsidR="00DE61DB">
              <w:t>.201</w:t>
            </w:r>
            <w:r>
              <w:t>9</w:t>
            </w:r>
          </w:p>
        </w:tc>
        <w:tc>
          <w:tcPr>
            <w:tcW w:w="1275" w:type="dxa"/>
          </w:tcPr>
          <w:p w14:paraId="01F8492F" w14:textId="48C8BA86" w:rsidR="00D40F1C" w:rsidRDefault="001F7A2A" w:rsidP="005D4FB6">
            <w:r>
              <w:t>08.09.2020</w:t>
            </w:r>
          </w:p>
        </w:tc>
        <w:tc>
          <w:tcPr>
            <w:tcW w:w="1276" w:type="dxa"/>
          </w:tcPr>
          <w:p w14:paraId="2D1C36BD" w14:textId="6928E4FF" w:rsidR="00D40F1C" w:rsidRDefault="005E4CBB" w:rsidP="005D4FB6">
            <w:r>
              <w:t>31.12.2021</w:t>
            </w:r>
          </w:p>
        </w:tc>
        <w:tc>
          <w:tcPr>
            <w:tcW w:w="1276" w:type="dxa"/>
          </w:tcPr>
          <w:p w14:paraId="2E6CC003" w14:textId="77777777" w:rsidR="00D40F1C" w:rsidRDefault="00D40F1C" w:rsidP="005D4FB6"/>
        </w:tc>
      </w:tr>
      <w:tr w:rsidR="00D40F1C" w14:paraId="6ADCDD34" w14:textId="77777777" w:rsidTr="00D91D90">
        <w:tc>
          <w:tcPr>
            <w:tcW w:w="1367" w:type="dxa"/>
            <w:shd w:val="clear" w:color="auto" w:fill="auto"/>
          </w:tcPr>
          <w:p w14:paraId="65309AFA" w14:textId="77777777" w:rsidR="00D40F1C" w:rsidRPr="0000351F" w:rsidRDefault="00D40F1C" w:rsidP="00265C4D"/>
          <w:p w14:paraId="14B65026" w14:textId="77777777" w:rsidR="00D40F1C" w:rsidRPr="0000351F" w:rsidRDefault="00D40F1C" w:rsidP="00265C4D">
            <w:r w:rsidRPr="0000351F">
              <w:t>2(a)</w:t>
            </w:r>
          </w:p>
          <w:p w14:paraId="312D87CA" w14:textId="77777777" w:rsidR="00D91D90" w:rsidRDefault="00D91D90" w:rsidP="00265C4D">
            <w:r>
              <w:t>2(b)</w:t>
            </w:r>
          </w:p>
          <w:p w14:paraId="3ABF1CE3" w14:textId="77777777" w:rsidR="00D91D90" w:rsidRDefault="00D91D90" w:rsidP="00265C4D"/>
          <w:p w14:paraId="50C3F566" w14:textId="77777777" w:rsidR="00D91D90" w:rsidRDefault="00D91D90" w:rsidP="00265C4D"/>
          <w:p w14:paraId="08AA2818" w14:textId="77777777" w:rsidR="00D40F1C" w:rsidRPr="0000351F" w:rsidRDefault="00D91D90" w:rsidP="00265C4D">
            <w:r w:rsidRPr="0000351F">
              <w:t xml:space="preserve"> </w:t>
            </w:r>
          </w:p>
          <w:p w14:paraId="6A0E8B82" w14:textId="77777777" w:rsidR="00F63F95" w:rsidRDefault="00F63F95" w:rsidP="00265C4D"/>
          <w:p w14:paraId="02D0D2A0" w14:textId="77777777" w:rsidR="00D40F1C" w:rsidRPr="0000351F" w:rsidRDefault="00D40F1C" w:rsidP="00265C4D">
            <w:r w:rsidRPr="0000351F">
              <w:t>6(d)</w:t>
            </w:r>
          </w:p>
          <w:p w14:paraId="202CF68E" w14:textId="77777777" w:rsidR="00D40F1C" w:rsidRPr="000E3C81" w:rsidRDefault="00D40F1C" w:rsidP="00265C4D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77FB626D" w14:textId="374F949D" w:rsidR="00D40F1C" w:rsidRDefault="00D40F1C" w:rsidP="00265C4D">
            <w:r>
              <w:t>H</w:t>
            </w:r>
            <w:r w:rsidR="00A01106">
              <w:t xml:space="preserve">uman </w:t>
            </w:r>
            <w:r>
              <w:t>R</w:t>
            </w:r>
            <w:r w:rsidR="00A01106">
              <w:t>esources</w:t>
            </w:r>
          </w:p>
          <w:p w14:paraId="01FBF353" w14:textId="77777777" w:rsidR="00D40F1C" w:rsidRDefault="00D40F1C" w:rsidP="00265C4D">
            <w:proofErr w:type="spellStart"/>
            <w:r>
              <w:t>i</w:t>
            </w:r>
            <w:proofErr w:type="spellEnd"/>
            <w:r>
              <w:t>) Numbers of staff employed by the OPCC</w:t>
            </w:r>
          </w:p>
          <w:p w14:paraId="39B27711" w14:textId="1E7DC7AE" w:rsidR="00D40F1C" w:rsidRDefault="00D40F1C" w:rsidP="00265C4D">
            <w:r>
              <w:t xml:space="preserve">ii) diversity data on staff employed by the OPCC including the number of women, </w:t>
            </w:r>
            <w:r w:rsidR="00A01106">
              <w:t xml:space="preserve">those who speak Welsh, </w:t>
            </w:r>
            <w:r>
              <w:t>ethnic minorities and those who are disabled</w:t>
            </w:r>
          </w:p>
          <w:p w14:paraId="0E8E9EB3" w14:textId="77777777" w:rsidR="00D91D90" w:rsidRDefault="00D91D90" w:rsidP="005268BC"/>
          <w:p w14:paraId="106AE324" w14:textId="77777777" w:rsidR="00D40F1C" w:rsidRDefault="005268BC" w:rsidP="005268BC">
            <w:r>
              <w:t>iii) A statement of the policy in relation to the handling of qualifying disclosures (within the meaning of section 43B of the Employment Rights Act 1996(4)) - W</w:t>
            </w:r>
            <w:r w:rsidR="00D40F1C">
              <w:t>histleblowing – a clear guideline on what to do if concerns over the conduct of the PCC and/or staff are raised</w:t>
            </w:r>
          </w:p>
          <w:p w14:paraId="6F9892B3" w14:textId="77777777" w:rsidR="00D40F1C" w:rsidRDefault="00D40F1C" w:rsidP="00265C4D"/>
          <w:p w14:paraId="4B40C6D3" w14:textId="77777777" w:rsidR="00B237B2" w:rsidRDefault="00B237B2" w:rsidP="00265C4D"/>
          <w:p w14:paraId="0F1878C7" w14:textId="77777777" w:rsidR="00D91D90" w:rsidRDefault="00D91D90" w:rsidP="00265C4D"/>
        </w:tc>
        <w:tc>
          <w:tcPr>
            <w:tcW w:w="7229" w:type="dxa"/>
            <w:shd w:val="clear" w:color="auto" w:fill="auto"/>
          </w:tcPr>
          <w:p w14:paraId="38501D89" w14:textId="77777777" w:rsidR="00D40F1C" w:rsidRDefault="00D40F1C" w:rsidP="00265C4D"/>
          <w:p w14:paraId="7489F399" w14:textId="11D8C1B7" w:rsidR="00D40F1C" w:rsidRDefault="00000000" w:rsidP="00265C4D">
            <w:hyperlink r:id="rId16" w:history="1">
              <w:r w:rsidR="00CA2673">
                <w:rPr>
                  <w:rStyle w:val="Hyperlink"/>
                </w:rPr>
                <w:t>https://www.dyfedpowys-pcc.org.uk/en/about-us/the-team/</w:t>
              </w:r>
            </w:hyperlink>
          </w:p>
          <w:p w14:paraId="46472928" w14:textId="3EACE0A3" w:rsidR="0067557C" w:rsidRDefault="0067557C" w:rsidP="00265C4D">
            <w:r>
              <w:t>Details at bottom of page under senior staff photos</w:t>
            </w:r>
          </w:p>
          <w:p w14:paraId="21D91B77" w14:textId="77777777" w:rsidR="005869F2" w:rsidRDefault="005869F2" w:rsidP="00265C4D"/>
          <w:p w14:paraId="2624CEB7" w14:textId="77777777" w:rsidR="005869F2" w:rsidRDefault="005869F2" w:rsidP="00265C4D">
            <w:r>
              <w:t>HR Policy</w:t>
            </w:r>
          </w:p>
          <w:p w14:paraId="6B5324D3" w14:textId="0242B681" w:rsidR="00D91D90" w:rsidRDefault="00D91D90" w:rsidP="00265C4D"/>
          <w:p w14:paraId="546013AE" w14:textId="0604DE7E" w:rsidR="0048466E" w:rsidRDefault="00000000" w:rsidP="00265C4D">
            <w:hyperlink r:id="rId17" w:history="1">
              <w:r w:rsidR="00CA2673">
                <w:rPr>
                  <w:rStyle w:val="Hyperlink"/>
                </w:rPr>
                <w:t>https://www.dyfedpowys-pcc.org.uk/en/about-us/strategies-and-policies/</w:t>
              </w:r>
            </w:hyperlink>
          </w:p>
          <w:p w14:paraId="1CA01E48" w14:textId="77777777" w:rsidR="0048466E" w:rsidRDefault="0048466E" w:rsidP="00265C4D"/>
          <w:p w14:paraId="6FB8903C" w14:textId="7AC4EA24" w:rsidR="00D40F1C" w:rsidRDefault="00000000" w:rsidP="00265C4D">
            <w:hyperlink r:id="rId18" w:history="1">
              <w:r w:rsidR="00CA2673">
                <w:rPr>
                  <w:rStyle w:val="Hyperlink"/>
                </w:rPr>
                <w:t>https://www.dyfedpowys-pcc.org.uk/media/cytl0une/whistleblowing-policy_english.pdf</w:t>
              </w:r>
            </w:hyperlink>
          </w:p>
          <w:p w14:paraId="1682490F" w14:textId="77777777" w:rsidR="00D40F1C" w:rsidRDefault="00D40F1C" w:rsidP="00265C4D"/>
        </w:tc>
        <w:tc>
          <w:tcPr>
            <w:tcW w:w="2268" w:type="dxa"/>
          </w:tcPr>
          <w:p w14:paraId="1F397049" w14:textId="363657DA" w:rsidR="00D40F1C" w:rsidRDefault="00D40F1C" w:rsidP="00265C4D">
            <w:r>
              <w:t xml:space="preserve">As soon </w:t>
            </w:r>
            <w:r w:rsidR="00D730CA">
              <w:t>aft</w:t>
            </w:r>
            <w:r w:rsidR="002B6DD1">
              <w:t>er election</w:t>
            </w:r>
            <w:r w:rsidR="00D730CA">
              <w:t xml:space="preserve"> as possible</w:t>
            </w:r>
            <w:r w:rsidR="002B6DD1">
              <w:t xml:space="preserve"> and reviewed </w:t>
            </w:r>
            <w:r w:rsidR="00850CA9">
              <w:t>half yearly</w:t>
            </w:r>
          </w:p>
          <w:p w14:paraId="79955DF5" w14:textId="46C01EEC" w:rsidR="00D40F1C" w:rsidRDefault="00D40F1C" w:rsidP="00265C4D">
            <w:r>
              <w:t>(Checked quarterly)</w:t>
            </w:r>
            <w:r w:rsidR="002B6DD1">
              <w:t xml:space="preserve"> (2(a)(b)</w:t>
            </w:r>
            <w:r w:rsidR="003B7C67">
              <w:t>)</w:t>
            </w:r>
          </w:p>
          <w:p w14:paraId="72427E1B" w14:textId="77777777" w:rsidR="002B6DD1" w:rsidRDefault="002B6DD1" w:rsidP="00265C4D"/>
          <w:p w14:paraId="7BECC69E" w14:textId="1F72D40A" w:rsidR="002B6DD1" w:rsidRDefault="003B7C67" w:rsidP="002B6DD1">
            <w:r>
              <w:t>As soon as practica</w:t>
            </w:r>
            <w:r w:rsidR="002B6DD1">
              <w:t>l after election and reviewed annually (6(d))</w:t>
            </w:r>
          </w:p>
          <w:p w14:paraId="458CA27E" w14:textId="77777777" w:rsidR="002B6DD1" w:rsidRDefault="002B6DD1" w:rsidP="00265C4D"/>
        </w:tc>
        <w:tc>
          <w:tcPr>
            <w:tcW w:w="1276" w:type="dxa"/>
          </w:tcPr>
          <w:p w14:paraId="3F42A8CB" w14:textId="28476E3E" w:rsidR="00D40F1C" w:rsidRDefault="00A01106" w:rsidP="00732A2A">
            <w:r>
              <w:t>0</w:t>
            </w:r>
            <w:r w:rsidR="00732A2A">
              <w:t>2.10</w:t>
            </w:r>
            <w:r>
              <w:t>.201</w:t>
            </w:r>
            <w:r w:rsidR="00732A2A">
              <w:t>9</w:t>
            </w:r>
          </w:p>
        </w:tc>
        <w:tc>
          <w:tcPr>
            <w:tcW w:w="1275" w:type="dxa"/>
          </w:tcPr>
          <w:p w14:paraId="7B525899" w14:textId="0C7D6499" w:rsidR="00D40F1C" w:rsidRDefault="006011B9" w:rsidP="00265C4D">
            <w:r>
              <w:t>08.09.2020</w:t>
            </w:r>
          </w:p>
        </w:tc>
        <w:tc>
          <w:tcPr>
            <w:tcW w:w="1276" w:type="dxa"/>
          </w:tcPr>
          <w:p w14:paraId="211DD228" w14:textId="254CD95F" w:rsidR="00D40F1C" w:rsidRDefault="005E4CBB" w:rsidP="00265C4D">
            <w:r>
              <w:t>31.12.2021</w:t>
            </w:r>
          </w:p>
        </w:tc>
        <w:tc>
          <w:tcPr>
            <w:tcW w:w="1276" w:type="dxa"/>
          </w:tcPr>
          <w:p w14:paraId="101403A7" w14:textId="77777777" w:rsidR="00D40F1C" w:rsidRDefault="00D40F1C" w:rsidP="00265C4D"/>
        </w:tc>
      </w:tr>
      <w:tr w:rsidR="00D40F1C" w14:paraId="1F9DF74C" w14:textId="77777777" w:rsidTr="004B01A0">
        <w:tc>
          <w:tcPr>
            <w:tcW w:w="1367" w:type="dxa"/>
            <w:shd w:val="clear" w:color="auto" w:fill="auto"/>
          </w:tcPr>
          <w:p w14:paraId="361F154B" w14:textId="7E35A9EB" w:rsidR="00D40F1C" w:rsidRPr="004B01A0" w:rsidRDefault="00D269C4" w:rsidP="00EB0D63">
            <w:r>
              <w:t>2A (a) &amp; (b)</w:t>
            </w:r>
          </w:p>
        </w:tc>
        <w:tc>
          <w:tcPr>
            <w:tcW w:w="4270" w:type="dxa"/>
            <w:shd w:val="clear" w:color="auto" w:fill="auto"/>
          </w:tcPr>
          <w:p w14:paraId="6180AC65" w14:textId="77777777" w:rsidR="004209AE" w:rsidRPr="004B01A0" w:rsidRDefault="00D40F1C" w:rsidP="00556794">
            <w:r w:rsidRPr="004B01A0">
              <w:t xml:space="preserve">Information about any arrangements that the PCC has to make use of the staff of the </w:t>
            </w:r>
            <w:r w:rsidRPr="004B01A0">
              <w:lastRenderedPageBreak/>
              <w:t>Chief Officer of Police or a Local Authority</w:t>
            </w:r>
            <w:r w:rsidRPr="004B01A0">
              <w:br/>
            </w:r>
          </w:p>
        </w:tc>
        <w:tc>
          <w:tcPr>
            <w:tcW w:w="7229" w:type="dxa"/>
            <w:shd w:val="clear" w:color="auto" w:fill="auto"/>
          </w:tcPr>
          <w:p w14:paraId="4250E447" w14:textId="66FE80A1" w:rsidR="00D063DB" w:rsidRDefault="00000000">
            <w:hyperlink r:id="rId19" w:history="1">
              <w:r w:rsidR="00CA2673">
                <w:rPr>
                  <w:rStyle w:val="Hyperlink"/>
                </w:rPr>
                <w:t>https://www.dyfedpowys-pcc.org.uk/en/transparency/collaboration/</w:t>
              </w:r>
            </w:hyperlink>
          </w:p>
          <w:p w14:paraId="7F4ECD33" w14:textId="3E42BAEC" w:rsidR="00D40F1C" w:rsidRPr="004B01A0" w:rsidRDefault="00000000">
            <w:hyperlink r:id="rId20" w:history="1">
              <w:r w:rsidR="00CA2673">
                <w:rPr>
                  <w:rStyle w:val="Hyperlink"/>
                </w:rPr>
                <w:t>https://www.dyfedpowys-pcc.org.uk/media/uf4a2acm/corporate-governance-framework-2023-24.pdf</w:t>
              </w:r>
            </w:hyperlink>
          </w:p>
          <w:p w14:paraId="18383519" w14:textId="1EB9C3B7" w:rsidR="00B12E64" w:rsidRPr="004B01A0" w:rsidRDefault="00000000" w:rsidP="00B12E64">
            <w:hyperlink r:id="rId21" w:history="1">
              <w:r w:rsidR="00CA2673">
                <w:rPr>
                  <w:rStyle w:val="Hyperlink"/>
                </w:rPr>
                <w:t>https://www.dyfedpowys-pcc.org.uk/media/02novn44/memorandum-of-understanding-collaboration-in-wales-1.pdf</w:t>
              </w:r>
            </w:hyperlink>
          </w:p>
          <w:p w14:paraId="3F59C3F8" w14:textId="77777777" w:rsidR="00D40F1C" w:rsidRPr="004B01A0" w:rsidRDefault="00D40F1C"/>
        </w:tc>
        <w:tc>
          <w:tcPr>
            <w:tcW w:w="2268" w:type="dxa"/>
          </w:tcPr>
          <w:p w14:paraId="71BFCA4C" w14:textId="2648C0B7" w:rsidR="00D40F1C" w:rsidRDefault="00D40F1C">
            <w:r>
              <w:lastRenderedPageBreak/>
              <w:t>As soon</w:t>
            </w:r>
            <w:r w:rsidR="00EB0D63">
              <w:t xml:space="preserve"> after an election </w:t>
            </w:r>
            <w:r w:rsidR="00D730CA">
              <w:t xml:space="preserve">as possible </w:t>
            </w:r>
            <w:r w:rsidR="00EB0D63">
              <w:lastRenderedPageBreak/>
              <w:t xml:space="preserve">and reviewed </w:t>
            </w:r>
            <w:r w:rsidR="00850CA9">
              <w:t>half yearly</w:t>
            </w:r>
          </w:p>
          <w:p w14:paraId="65C0B134" w14:textId="77777777" w:rsidR="00D40F1C" w:rsidRDefault="00D40F1C">
            <w:r>
              <w:t>(Checked quarterly)</w:t>
            </w:r>
          </w:p>
        </w:tc>
        <w:tc>
          <w:tcPr>
            <w:tcW w:w="1276" w:type="dxa"/>
          </w:tcPr>
          <w:p w14:paraId="2C5B11CD" w14:textId="1E2E20A7" w:rsidR="00D40F1C" w:rsidRDefault="00732A2A" w:rsidP="00732A2A">
            <w:r>
              <w:lastRenderedPageBreak/>
              <w:t>02</w:t>
            </w:r>
            <w:r w:rsidR="00652C13">
              <w:t>.</w:t>
            </w:r>
            <w:r>
              <w:t>10</w:t>
            </w:r>
            <w:r w:rsidR="00652C13">
              <w:t>.201</w:t>
            </w:r>
            <w:r>
              <w:t>9</w:t>
            </w:r>
          </w:p>
        </w:tc>
        <w:tc>
          <w:tcPr>
            <w:tcW w:w="1275" w:type="dxa"/>
          </w:tcPr>
          <w:p w14:paraId="3CC6AD41" w14:textId="2A4D2E59" w:rsidR="00D40F1C" w:rsidRDefault="006011B9" w:rsidP="001D6AE8">
            <w:r>
              <w:t>08.09.2020</w:t>
            </w:r>
          </w:p>
        </w:tc>
        <w:tc>
          <w:tcPr>
            <w:tcW w:w="1276" w:type="dxa"/>
          </w:tcPr>
          <w:p w14:paraId="2CF170E7" w14:textId="31BAAEF2" w:rsidR="00D40F1C" w:rsidRDefault="005E4CBB" w:rsidP="001D6AE8">
            <w:r>
              <w:t>31.12.2021</w:t>
            </w:r>
          </w:p>
        </w:tc>
        <w:tc>
          <w:tcPr>
            <w:tcW w:w="1276" w:type="dxa"/>
          </w:tcPr>
          <w:p w14:paraId="45852309" w14:textId="77777777" w:rsidR="00D40F1C" w:rsidRDefault="00D40F1C" w:rsidP="001D6AE8"/>
        </w:tc>
      </w:tr>
      <w:tr w:rsidR="00D40F1C" w14:paraId="5F02BEDB" w14:textId="77777777" w:rsidTr="004B01A0">
        <w:tc>
          <w:tcPr>
            <w:tcW w:w="1367" w:type="dxa"/>
            <w:shd w:val="clear" w:color="auto" w:fill="auto"/>
          </w:tcPr>
          <w:p w14:paraId="0A24EF16" w14:textId="60205826" w:rsidR="00D40F1C" w:rsidRPr="000E3C81" w:rsidRDefault="00D40F1C" w:rsidP="00D730CA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51E9E82B" w14:textId="68F63BA5" w:rsidR="009605F5" w:rsidRPr="001F15F0" w:rsidRDefault="009605F5" w:rsidP="00D730CA">
            <w:pPr>
              <w:rPr>
                <w:highlight w:val="green"/>
              </w:rPr>
            </w:pPr>
          </w:p>
        </w:tc>
        <w:tc>
          <w:tcPr>
            <w:tcW w:w="7229" w:type="dxa"/>
            <w:shd w:val="clear" w:color="auto" w:fill="auto"/>
          </w:tcPr>
          <w:p w14:paraId="688AD805" w14:textId="77777777" w:rsidR="00D40F1C" w:rsidRDefault="00D40F1C" w:rsidP="00D730CA"/>
        </w:tc>
        <w:tc>
          <w:tcPr>
            <w:tcW w:w="2268" w:type="dxa"/>
          </w:tcPr>
          <w:p w14:paraId="318E1567" w14:textId="326BA751" w:rsidR="00D40F1C" w:rsidRDefault="00D40F1C"/>
        </w:tc>
        <w:tc>
          <w:tcPr>
            <w:tcW w:w="1276" w:type="dxa"/>
          </w:tcPr>
          <w:p w14:paraId="32D7E53D" w14:textId="08D71175" w:rsidR="00D40F1C" w:rsidRDefault="00D40F1C"/>
        </w:tc>
        <w:tc>
          <w:tcPr>
            <w:tcW w:w="1275" w:type="dxa"/>
          </w:tcPr>
          <w:p w14:paraId="1F822051" w14:textId="4E7B2BD7" w:rsidR="00D40F1C" w:rsidRDefault="00D40F1C"/>
        </w:tc>
        <w:tc>
          <w:tcPr>
            <w:tcW w:w="1276" w:type="dxa"/>
          </w:tcPr>
          <w:p w14:paraId="5E1E7E05" w14:textId="77777777" w:rsidR="00D40F1C" w:rsidRDefault="00D40F1C"/>
        </w:tc>
        <w:tc>
          <w:tcPr>
            <w:tcW w:w="1276" w:type="dxa"/>
          </w:tcPr>
          <w:p w14:paraId="52D5614E" w14:textId="77777777" w:rsidR="00D40F1C" w:rsidRDefault="00D40F1C"/>
        </w:tc>
      </w:tr>
      <w:tr w:rsidR="00D40F1C" w14:paraId="221DA4E1" w14:textId="77777777" w:rsidTr="004B01A0">
        <w:tc>
          <w:tcPr>
            <w:tcW w:w="1367" w:type="dxa"/>
            <w:shd w:val="clear" w:color="auto" w:fill="DBE5F1" w:themeFill="accent1" w:themeFillTint="33"/>
          </w:tcPr>
          <w:p w14:paraId="0760C961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271A3E58" w14:textId="77777777" w:rsidR="00D40F1C" w:rsidRDefault="00D40F1C"/>
        </w:tc>
        <w:tc>
          <w:tcPr>
            <w:tcW w:w="7229" w:type="dxa"/>
            <w:shd w:val="clear" w:color="auto" w:fill="DBE5F1" w:themeFill="accent1" w:themeFillTint="33"/>
          </w:tcPr>
          <w:p w14:paraId="34D680F9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241EA37B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4672630D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2D4EBA7F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40556CA2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28355C2B" w14:textId="77777777" w:rsidR="00D40F1C" w:rsidRDefault="00D40F1C"/>
        </w:tc>
      </w:tr>
      <w:tr w:rsidR="00D40F1C" w14:paraId="7F32E363" w14:textId="77777777" w:rsidTr="00384A9D">
        <w:tc>
          <w:tcPr>
            <w:tcW w:w="1367" w:type="dxa"/>
            <w:shd w:val="clear" w:color="auto" w:fill="auto"/>
          </w:tcPr>
          <w:p w14:paraId="664B1B9C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6A6F21A3" w14:textId="641E35EB" w:rsidR="00D40F1C" w:rsidRPr="002D2609" w:rsidRDefault="00D40F1C" w:rsidP="005F021C">
            <w:pPr>
              <w:rPr>
                <w:u w:val="single"/>
              </w:rPr>
            </w:pPr>
            <w:r>
              <w:rPr>
                <w:u w:val="single"/>
              </w:rPr>
              <w:t>What we spend and how we</w:t>
            </w:r>
            <w:r w:rsidRPr="002D2609">
              <w:rPr>
                <w:u w:val="single"/>
              </w:rPr>
              <w:t xml:space="preserve"> spend it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446A4E9E" w14:textId="77777777" w:rsidR="00D40F1C" w:rsidRDefault="00D40F1C"/>
        </w:tc>
        <w:tc>
          <w:tcPr>
            <w:tcW w:w="2268" w:type="dxa"/>
          </w:tcPr>
          <w:p w14:paraId="3D56EC86" w14:textId="77777777" w:rsidR="00D40F1C" w:rsidRDefault="00D40F1C"/>
        </w:tc>
        <w:tc>
          <w:tcPr>
            <w:tcW w:w="1276" w:type="dxa"/>
          </w:tcPr>
          <w:p w14:paraId="4ABCA473" w14:textId="77777777" w:rsidR="00D40F1C" w:rsidRDefault="00D40F1C"/>
        </w:tc>
        <w:tc>
          <w:tcPr>
            <w:tcW w:w="1275" w:type="dxa"/>
          </w:tcPr>
          <w:p w14:paraId="41FDAC77" w14:textId="77777777" w:rsidR="00D40F1C" w:rsidRDefault="00D40F1C"/>
        </w:tc>
        <w:tc>
          <w:tcPr>
            <w:tcW w:w="1276" w:type="dxa"/>
          </w:tcPr>
          <w:p w14:paraId="3BCE1F28" w14:textId="77777777" w:rsidR="00D40F1C" w:rsidRDefault="00D40F1C"/>
        </w:tc>
        <w:tc>
          <w:tcPr>
            <w:tcW w:w="1276" w:type="dxa"/>
          </w:tcPr>
          <w:p w14:paraId="6D8E17C5" w14:textId="77777777" w:rsidR="00D40F1C" w:rsidRDefault="00D40F1C"/>
        </w:tc>
      </w:tr>
      <w:tr w:rsidR="00D40F1C" w14:paraId="599F0C42" w14:textId="77777777" w:rsidTr="00CB7F65">
        <w:tc>
          <w:tcPr>
            <w:tcW w:w="1367" w:type="dxa"/>
            <w:shd w:val="clear" w:color="auto" w:fill="auto"/>
          </w:tcPr>
          <w:p w14:paraId="5E4A52B6" w14:textId="77777777" w:rsidR="00D40F1C" w:rsidRPr="000E3C81" w:rsidRDefault="00D40F1C">
            <w:r w:rsidRPr="000E3C81">
              <w:t>3(a)</w:t>
            </w:r>
          </w:p>
          <w:p w14:paraId="6453F2CC" w14:textId="77777777" w:rsidR="00D40F1C" w:rsidRPr="000E3C81" w:rsidRDefault="00D40F1C">
            <w:r w:rsidRPr="000E3C81">
              <w:t>3(d)</w:t>
            </w:r>
          </w:p>
          <w:p w14:paraId="03965E6B" w14:textId="77777777" w:rsidR="00D40F1C" w:rsidRDefault="00D40F1C">
            <w:r w:rsidRPr="000E3C81">
              <w:t>3(c)</w:t>
            </w:r>
          </w:p>
          <w:p w14:paraId="3AB0EE56" w14:textId="77777777" w:rsidR="000D1633" w:rsidRDefault="000D1633"/>
          <w:p w14:paraId="30B42D50" w14:textId="77777777" w:rsidR="004330AD" w:rsidRDefault="004330AD"/>
          <w:p w14:paraId="3B65FAC9" w14:textId="77777777" w:rsidR="00140D8D" w:rsidRDefault="00140D8D"/>
          <w:p w14:paraId="56898F1E" w14:textId="77777777" w:rsidR="00850CA9" w:rsidRDefault="00850CA9"/>
          <w:p w14:paraId="0B3B2843" w14:textId="77777777" w:rsidR="000D1633" w:rsidRPr="000E3C81" w:rsidRDefault="000D1633">
            <w:pPr>
              <w:rPr>
                <w:highlight w:val="yellow"/>
              </w:rPr>
            </w:pPr>
            <w:r>
              <w:t>3(b)</w:t>
            </w:r>
          </w:p>
        </w:tc>
        <w:tc>
          <w:tcPr>
            <w:tcW w:w="4270" w:type="dxa"/>
            <w:shd w:val="clear" w:color="auto" w:fill="auto"/>
          </w:tcPr>
          <w:p w14:paraId="77844FC7" w14:textId="77777777" w:rsidR="00D40F1C" w:rsidRDefault="00D40F1C">
            <w:r>
              <w:t>The budget for the OPCC</w:t>
            </w:r>
          </w:p>
          <w:p w14:paraId="29F58366" w14:textId="77777777" w:rsidR="00D40F1C" w:rsidRDefault="00D40F1C">
            <w:proofErr w:type="spellStart"/>
            <w:r>
              <w:t>i</w:t>
            </w:r>
            <w:proofErr w:type="spellEnd"/>
            <w:r>
              <w:t>) proposed expenditure</w:t>
            </w:r>
          </w:p>
          <w:p w14:paraId="4ABEAE81" w14:textId="77777777" w:rsidR="00D40F1C" w:rsidRDefault="00D40F1C">
            <w:r>
              <w:t>ii) all anticipated revenue sources (other than the Precept)</w:t>
            </w:r>
          </w:p>
          <w:p w14:paraId="10396B86" w14:textId="77777777" w:rsidR="004330AD" w:rsidRDefault="004330AD"/>
          <w:p w14:paraId="53D3A963" w14:textId="77777777" w:rsidR="00140D8D" w:rsidRDefault="00140D8D"/>
          <w:p w14:paraId="59E367D5" w14:textId="77777777" w:rsidR="00850CA9" w:rsidRDefault="00850CA9"/>
          <w:p w14:paraId="05DEB34C" w14:textId="77777777" w:rsidR="00D40F1C" w:rsidRDefault="00D40F1C">
            <w:r w:rsidRPr="00B73621">
              <w:t>Precept issued</w:t>
            </w:r>
          </w:p>
          <w:p w14:paraId="4B912640" w14:textId="77777777" w:rsidR="00D40F1C" w:rsidRDefault="00D40F1C" w:rsidP="00757AF1"/>
        </w:tc>
        <w:tc>
          <w:tcPr>
            <w:tcW w:w="7229" w:type="dxa"/>
            <w:shd w:val="clear" w:color="auto" w:fill="auto"/>
          </w:tcPr>
          <w:p w14:paraId="1A755592" w14:textId="145014D3" w:rsidR="00556794" w:rsidRDefault="00000000">
            <w:pPr>
              <w:rPr>
                <w:rStyle w:val="Hyperlink"/>
              </w:rPr>
            </w:pPr>
            <w:hyperlink r:id="rId22" w:history="1">
              <w:r w:rsidR="00CE3AA3">
                <w:rPr>
                  <w:rStyle w:val="Hyperlink"/>
                </w:rPr>
                <w:t>https://www.dyfedpowys-pcc.org.uk/en/finance/opcc-and-force-revenue-budget/</w:t>
              </w:r>
            </w:hyperlink>
          </w:p>
          <w:p w14:paraId="7359FCCC" w14:textId="208485FA" w:rsidR="00F63F95" w:rsidRDefault="00F63F95">
            <w:pPr>
              <w:rPr>
                <w:rStyle w:val="Hyperlink"/>
              </w:rPr>
            </w:pPr>
          </w:p>
          <w:p w14:paraId="01A562D6" w14:textId="52F0AA08" w:rsidR="003B7C67" w:rsidRDefault="00000000">
            <w:pPr>
              <w:rPr>
                <w:rStyle w:val="Hyperlink"/>
              </w:rPr>
            </w:pPr>
            <w:hyperlink r:id="rId23" w:history="1">
              <w:r w:rsidR="00CE3AA3">
                <w:rPr>
                  <w:rStyle w:val="Hyperlink"/>
                </w:rPr>
                <w:t>https://www.dyfedpowys-pcc.org.uk/en/finance/opcc-and-force-revenue-budget/</w:t>
              </w:r>
            </w:hyperlink>
          </w:p>
          <w:p w14:paraId="06924760" w14:textId="77777777" w:rsidR="003B7C67" w:rsidRDefault="003B7C67">
            <w:pPr>
              <w:rPr>
                <w:rStyle w:val="Hyperlink"/>
              </w:rPr>
            </w:pPr>
          </w:p>
          <w:p w14:paraId="25FD253D" w14:textId="77777777" w:rsidR="0067557C" w:rsidRDefault="0067557C">
            <w:pPr>
              <w:rPr>
                <w:rStyle w:val="Hyperlink"/>
              </w:rPr>
            </w:pPr>
          </w:p>
          <w:p w14:paraId="37BB5781" w14:textId="77777777" w:rsidR="002D2AA3" w:rsidRDefault="002D2AA3"/>
          <w:p w14:paraId="414B742D" w14:textId="2918BF24" w:rsidR="00D40F1C" w:rsidRDefault="00CB7F65">
            <w:r>
              <w:t>Precept notice</w:t>
            </w:r>
          </w:p>
          <w:p w14:paraId="0BF8C78B" w14:textId="37F6BB5F" w:rsidR="00D730CA" w:rsidRDefault="00000000">
            <w:pPr>
              <w:rPr>
                <w:rStyle w:val="Hyperlink"/>
              </w:rPr>
            </w:pPr>
            <w:hyperlink r:id="rId24" w:history="1">
              <w:r w:rsidR="00CE3AA3">
                <w:rPr>
                  <w:rStyle w:val="Hyperlink"/>
                </w:rPr>
                <w:t>https://www.dyfedpowys-pcc.org.uk/en/finance/precept-and-medium-term-financial-plan/</w:t>
              </w:r>
            </w:hyperlink>
          </w:p>
          <w:p w14:paraId="431721A7" w14:textId="28CCAC3B" w:rsidR="003B7C67" w:rsidRDefault="003B7C67"/>
          <w:p w14:paraId="0A7FBEDA" w14:textId="2E7ACC7C" w:rsidR="003B7C67" w:rsidRDefault="00000000" w:rsidP="003B7C67">
            <w:hyperlink r:id="rId25" w:history="1">
              <w:r w:rsidR="00CE3AA3">
                <w:rPr>
                  <w:rStyle w:val="Hyperlink"/>
                </w:rPr>
                <w:t>https://www.dyfedpowys-pcc.org.uk/en/finance/precept-and-medium-term-financial-plan/</w:t>
              </w:r>
            </w:hyperlink>
          </w:p>
          <w:p w14:paraId="06B4A93C" w14:textId="62EFCB7D" w:rsidR="00D40F1C" w:rsidRDefault="00000000">
            <w:hyperlink r:id="rId26" w:history="1"/>
            <w:r w:rsidR="00D40F1C">
              <w:t xml:space="preserve"> </w:t>
            </w:r>
          </w:p>
          <w:p w14:paraId="5BCD0FD4" w14:textId="77777777" w:rsidR="00D40F1C" w:rsidRDefault="00D40F1C"/>
          <w:p w14:paraId="64E51839" w14:textId="545B9511" w:rsidR="00D40F1C" w:rsidRDefault="00D40F1C">
            <w:r>
              <w:t xml:space="preserve">The report from the Police and Crime Panel agreeing the Precept can be found </w:t>
            </w:r>
          </w:p>
          <w:p w14:paraId="6542F270" w14:textId="77777777" w:rsidR="003D1E7B" w:rsidRDefault="003D1E7B"/>
          <w:p w14:paraId="43DF253D" w14:textId="1D30B875" w:rsidR="00D40F1C" w:rsidRDefault="00000000">
            <w:pPr>
              <w:rPr>
                <w:rStyle w:val="Hyperlink"/>
              </w:rPr>
            </w:pPr>
            <w:hyperlink r:id="rId27" w:history="1">
              <w:r w:rsidR="00CE3AA3">
                <w:rPr>
                  <w:rStyle w:val="Hyperlink"/>
                </w:rPr>
                <w:t>https://www.dyfedpowys-pcc.org.uk/en/finance/precept-and-medium-term-financial-plan/</w:t>
              </w:r>
            </w:hyperlink>
          </w:p>
          <w:p w14:paraId="0A419AC5" w14:textId="77777777" w:rsidR="008E42DB" w:rsidRDefault="008E42DB">
            <w:pPr>
              <w:rPr>
                <w:rStyle w:val="Hyperlink"/>
              </w:rPr>
            </w:pPr>
          </w:p>
          <w:p w14:paraId="62A46987" w14:textId="36A15F2B" w:rsidR="0005468F" w:rsidRDefault="00FB5F31" w:rsidP="00FB5F31">
            <w:pPr>
              <w:tabs>
                <w:tab w:val="left" w:pos="1102"/>
              </w:tabs>
            </w:pPr>
            <w:r w:rsidRPr="00FB5F31">
              <w:rPr>
                <w:color w:val="000000" w:themeColor="text1"/>
              </w:rPr>
              <w:tab/>
            </w:r>
          </w:p>
        </w:tc>
        <w:tc>
          <w:tcPr>
            <w:tcW w:w="2268" w:type="dxa"/>
          </w:tcPr>
          <w:p w14:paraId="58714E1D" w14:textId="77777777" w:rsidR="00D40F1C" w:rsidRDefault="00D40F1C" w:rsidP="001D6AE8">
            <w:r w:rsidRPr="007B3810">
              <w:t>Published before the start of each financial year</w:t>
            </w:r>
          </w:p>
          <w:p w14:paraId="0DCE81DC" w14:textId="77777777" w:rsidR="00D40F1C" w:rsidRDefault="00D40F1C" w:rsidP="001D6AE8"/>
          <w:p w14:paraId="465887CC" w14:textId="1BEF0487" w:rsidR="00D40F1C" w:rsidRPr="007B3810" w:rsidRDefault="00D40F1C" w:rsidP="003B7C67">
            <w:r>
              <w:t>(Update</w:t>
            </w:r>
            <w:r w:rsidR="00D730CA">
              <w:t>d</w:t>
            </w:r>
            <w:r w:rsidR="003B7C67">
              <w:t xml:space="preserve"> once Precept agreed</w:t>
            </w:r>
            <w:r>
              <w:t>)</w:t>
            </w:r>
          </w:p>
        </w:tc>
        <w:tc>
          <w:tcPr>
            <w:tcW w:w="1276" w:type="dxa"/>
          </w:tcPr>
          <w:p w14:paraId="4D5E83C3" w14:textId="04868A63" w:rsidR="00D40F1C" w:rsidRPr="00D04523" w:rsidRDefault="00D04523" w:rsidP="00CB563A">
            <w:pPr>
              <w:rPr>
                <w:color w:val="000000" w:themeColor="text1"/>
              </w:rPr>
            </w:pPr>
            <w:r w:rsidRPr="00D04523">
              <w:rPr>
                <w:color w:val="000000" w:themeColor="text1"/>
              </w:rPr>
              <w:t>23.10.2019</w:t>
            </w:r>
          </w:p>
        </w:tc>
        <w:tc>
          <w:tcPr>
            <w:tcW w:w="1275" w:type="dxa"/>
          </w:tcPr>
          <w:p w14:paraId="3DF1A3D6" w14:textId="0C515D34" w:rsidR="00D40F1C" w:rsidRDefault="008D193F">
            <w:r>
              <w:t>24.10.2020</w:t>
            </w:r>
          </w:p>
        </w:tc>
        <w:tc>
          <w:tcPr>
            <w:tcW w:w="1276" w:type="dxa"/>
          </w:tcPr>
          <w:p w14:paraId="7A2713F8" w14:textId="7E0D2F61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4835F905" w14:textId="77777777" w:rsidR="00D40F1C" w:rsidRDefault="00D40F1C"/>
        </w:tc>
      </w:tr>
      <w:tr w:rsidR="00D40F1C" w14:paraId="5A7E4C36" w14:textId="77777777" w:rsidTr="005F3A6E">
        <w:tc>
          <w:tcPr>
            <w:tcW w:w="1367" w:type="dxa"/>
            <w:shd w:val="clear" w:color="auto" w:fill="auto"/>
          </w:tcPr>
          <w:p w14:paraId="45A618D7" w14:textId="77777777" w:rsidR="00D40F1C" w:rsidRPr="000E3C81" w:rsidRDefault="00D40F1C">
            <w:pPr>
              <w:rPr>
                <w:highlight w:val="yellow"/>
              </w:rPr>
            </w:pPr>
            <w:r w:rsidRPr="005D4FB6">
              <w:t>3(f)</w:t>
            </w:r>
          </w:p>
        </w:tc>
        <w:tc>
          <w:tcPr>
            <w:tcW w:w="4270" w:type="dxa"/>
            <w:shd w:val="clear" w:color="auto" w:fill="auto"/>
          </w:tcPr>
          <w:p w14:paraId="1013DA48" w14:textId="77777777" w:rsidR="00D40F1C" w:rsidRDefault="00D40F1C">
            <w:r>
              <w:t>Details of each grant (including crime and disorder reduction grant made by the PCC)</w:t>
            </w:r>
          </w:p>
          <w:p w14:paraId="64A9BE64" w14:textId="77777777" w:rsidR="00D40F1C" w:rsidRDefault="00D40F1C">
            <w:proofErr w:type="spellStart"/>
            <w:r>
              <w:t>i</w:t>
            </w:r>
            <w:proofErr w:type="spellEnd"/>
            <w:r>
              <w:t>) Conditions (if any) attached to the grant</w:t>
            </w:r>
          </w:p>
          <w:p w14:paraId="5EF9F20B" w14:textId="77777777" w:rsidR="00D40F1C" w:rsidRDefault="00D40F1C">
            <w:r>
              <w:t>ii) the recipient of the grant</w:t>
            </w:r>
          </w:p>
          <w:p w14:paraId="35C78988" w14:textId="77777777" w:rsidR="00D40F1C" w:rsidRDefault="00D40F1C">
            <w:r>
              <w:t>iii) the purpose of the grant</w:t>
            </w:r>
          </w:p>
          <w:p w14:paraId="42F3F1B6" w14:textId="77777777" w:rsidR="00D40F1C" w:rsidRDefault="00D40F1C">
            <w:r>
              <w:t>iv) the reasons why the body considered the grant would secure, or contribute to securing, crime and disorder reduction in the body’s area, where appropriate</w:t>
            </w:r>
          </w:p>
          <w:p w14:paraId="238C9BA6" w14:textId="77777777" w:rsidR="00D40F1C" w:rsidRDefault="00D40F1C"/>
        </w:tc>
        <w:tc>
          <w:tcPr>
            <w:tcW w:w="7229" w:type="dxa"/>
            <w:shd w:val="clear" w:color="auto" w:fill="auto"/>
          </w:tcPr>
          <w:p w14:paraId="643C028C" w14:textId="472D6E0B" w:rsidR="005F3A6E" w:rsidRDefault="005F3A6E">
            <w:r>
              <w:t>Various grants are given out throughout the year and can be found</w:t>
            </w:r>
            <w:r w:rsidR="00FB5F31">
              <w:t xml:space="preserve"> detailed</w:t>
            </w:r>
            <w:r>
              <w:t xml:space="preserve"> at the link below:</w:t>
            </w:r>
          </w:p>
          <w:p w14:paraId="29012414" w14:textId="5DAAC6E2" w:rsidR="00D730CA" w:rsidRDefault="00000000">
            <w:hyperlink r:id="rId28" w:history="1">
              <w:r w:rsidR="00CE3AA3">
                <w:rPr>
                  <w:rStyle w:val="Hyperlink"/>
                </w:rPr>
                <w:t>https://www.dyfedpowys-pcc.org.uk/en/finance/funding/</w:t>
              </w:r>
            </w:hyperlink>
          </w:p>
          <w:p w14:paraId="4AAF8A23" w14:textId="77777777" w:rsidR="00D730CA" w:rsidRDefault="00D730CA"/>
          <w:p w14:paraId="57CF93A1" w14:textId="77777777" w:rsidR="00D730CA" w:rsidRDefault="00D730CA"/>
          <w:p w14:paraId="6012E675" w14:textId="77777777" w:rsidR="00345414" w:rsidRDefault="00D730CA">
            <w:r>
              <w:t>D</w:t>
            </w:r>
            <w:r w:rsidR="005F3A6E">
              <w:t>ecision logs are also signed by the Commissioner when funding is awarded and can be searched for here:</w:t>
            </w:r>
          </w:p>
          <w:p w14:paraId="55C1BF8E" w14:textId="795B0306" w:rsidR="005F3A6E" w:rsidRDefault="00000000">
            <w:hyperlink r:id="rId29" w:history="1">
              <w:r w:rsidR="00CE3AA3">
                <w:rPr>
                  <w:rStyle w:val="Hyperlink"/>
                </w:rPr>
                <w:t>https://www.dyfedpowys-pcc.org.uk/en/transparency/decisions/</w:t>
              </w:r>
            </w:hyperlink>
          </w:p>
          <w:p w14:paraId="5D3D1634" w14:textId="77777777" w:rsidR="00345414" w:rsidRDefault="00345414"/>
          <w:p w14:paraId="1BC7A95D" w14:textId="588F69FC" w:rsidR="005F3A6E" w:rsidRDefault="005F3A6E"/>
          <w:p w14:paraId="55B90EC7" w14:textId="0A3039E5" w:rsidR="00D40F1C" w:rsidRDefault="00D40F1C" w:rsidP="005F3A6E"/>
        </w:tc>
        <w:tc>
          <w:tcPr>
            <w:tcW w:w="2268" w:type="dxa"/>
          </w:tcPr>
          <w:p w14:paraId="3778D8C3" w14:textId="77777777" w:rsidR="00D40F1C" w:rsidRDefault="00D40F1C">
            <w:r>
              <w:t>Monthly</w:t>
            </w:r>
          </w:p>
          <w:p w14:paraId="32207CF8" w14:textId="3CE86167" w:rsidR="00D40F1C" w:rsidRDefault="00D40F1C">
            <w:r>
              <w:t>(Update</w:t>
            </w:r>
            <w:r w:rsidR="00345414">
              <w:t>d</w:t>
            </w:r>
            <w:r>
              <w:t xml:space="preserve"> once grants distributed – annually)</w:t>
            </w:r>
          </w:p>
        </w:tc>
        <w:tc>
          <w:tcPr>
            <w:tcW w:w="1276" w:type="dxa"/>
          </w:tcPr>
          <w:p w14:paraId="2366FE8D" w14:textId="0ADCEF33" w:rsidR="00D40F1C" w:rsidRDefault="00732A2A" w:rsidP="00D730CA">
            <w:r>
              <w:t>02.10.2019</w:t>
            </w:r>
          </w:p>
        </w:tc>
        <w:tc>
          <w:tcPr>
            <w:tcW w:w="1275" w:type="dxa"/>
          </w:tcPr>
          <w:p w14:paraId="41403380" w14:textId="2433F469" w:rsidR="00D40F1C" w:rsidRDefault="002D7AC6" w:rsidP="005079C3">
            <w:r>
              <w:t>08.09.2020</w:t>
            </w:r>
          </w:p>
        </w:tc>
        <w:tc>
          <w:tcPr>
            <w:tcW w:w="1276" w:type="dxa"/>
          </w:tcPr>
          <w:p w14:paraId="57048BE4" w14:textId="529ED858" w:rsidR="00D40F1C" w:rsidRDefault="005E4CBB" w:rsidP="005079C3">
            <w:r>
              <w:t>31.12.2021</w:t>
            </w:r>
          </w:p>
        </w:tc>
        <w:tc>
          <w:tcPr>
            <w:tcW w:w="1276" w:type="dxa"/>
          </w:tcPr>
          <w:p w14:paraId="64779439" w14:textId="77777777" w:rsidR="00D40F1C" w:rsidRDefault="00D40F1C" w:rsidP="005079C3"/>
        </w:tc>
      </w:tr>
      <w:tr w:rsidR="00D40F1C" w14:paraId="18F4C990" w14:textId="77777777" w:rsidTr="007A1F6B">
        <w:tc>
          <w:tcPr>
            <w:tcW w:w="1367" w:type="dxa"/>
            <w:shd w:val="clear" w:color="auto" w:fill="auto"/>
          </w:tcPr>
          <w:p w14:paraId="3A3E96F9" w14:textId="2847B095" w:rsidR="00F63F95" w:rsidRDefault="00D40F1C" w:rsidP="00F63F95">
            <w:r w:rsidRPr="000E3C81">
              <w:t>3(g)</w:t>
            </w:r>
            <w:r w:rsidR="000D1633">
              <w:t xml:space="preserve"> </w:t>
            </w:r>
          </w:p>
          <w:p w14:paraId="0E32A2C1" w14:textId="53E24769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479A86DA" w14:textId="77777777" w:rsidR="00D40F1C" w:rsidRDefault="00D40F1C">
            <w:r>
              <w:t>Information as to any item of expenditure over £500 (other than crime and disorder reduction grants) by the PCC or the Chief Officer</w:t>
            </w:r>
            <w:r w:rsidR="000D1633">
              <w:t xml:space="preserve"> of the police force</w:t>
            </w:r>
          </w:p>
          <w:p w14:paraId="0E3430A4" w14:textId="77777777" w:rsidR="00D40F1C" w:rsidRDefault="00D40F1C">
            <w:proofErr w:type="spellStart"/>
            <w:r>
              <w:t>i</w:t>
            </w:r>
            <w:proofErr w:type="spellEnd"/>
            <w:r>
              <w:t>) the recipient</w:t>
            </w:r>
          </w:p>
          <w:p w14:paraId="033AB615" w14:textId="77777777" w:rsidR="00D40F1C" w:rsidRDefault="00D40F1C">
            <w:r>
              <w:t>ii) purpose of the expenditure</w:t>
            </w:r>
          </w:p>
          <w:p w14:paraId="7E68076F" w14:textId="77777777" w:rsidR="00384A9D" w:rsidRDefault="00D40F1C" w:rsidP="00867E17">
            <w:r>
              <w:t xml:space="preserve">iii) reasons why the PCC/Chief Officer considered that </w:t>
            </w:r>
            <w:proofErr w:type="spellStart"/>
            <w:r>
              <w:t>VfM</w:t>
            </w:r>
            <w:proofErr w:type="spellEnd"/>
            <w:r>
              <w:t xml:space="preserve"> would be achieved </w:t>
            </w:r>
          </w:p>
          <w:p w14:paraId="77F23C49" w14:textId="77777777" w:rsidR="00F14029" w:rsidRDefault="00F14029" w:rsidP="00867E17"/>
        </w:tc>
        <w:tc>
          <w:tcPr>
            <w:tcW w:w="7229" w:type="dxa"/>
            <w:shd w:val="clear" w:color="auto" w:fill="auto"/>
          </w:tcPr>
          <w:p w14:paraId="52816A21" w14:textId="77777777" w:rsidR="00345414" w:rsidRDefault="00345414"/>
          <w:p w14:paraId="7099466D" w14:textId="3DB24986" w:rsidR="00345414" w:rsidRDefault="00000000">
            <w:hyperlink r:id="rId30" w:history="1">
              <w:r w:rsidR="00CE3AA3">
                <w:rPr>
                  <w:rStyle w:val="Hyperlink"/>
                </w:rPr>
                <w:t>https://www.dyfedpowys-pcc.org.uk/en/finance/contracts-and-expenditure/</w:t>
              </w:r>
            </w:hyperlink>
          </w:p>
          <w:p w14:paraId="54E56D6A" w14:textId="77777777" w:rsidR="00345414" w:rsidRDefault="00345414"/>
          <w:p w14:paraId="48EF0BD5" w14:textId="00A36F20" w:rsidR="00D40F1C" w:rsidRDefault="00D40F1C">
            <w:bookmarkStart w:id="0" w:name="OLE_LINK1"/>
            <w:proofErr w:type="spellStart"/>
            <w:r>
              <w:t>i</w:t>
            </w:r>
            <w:proofErr w:type="spellEnd"/>
            <w:r>
              <w:t xml:space="preserve">) &amp; ii) are included.  </w:t>
            </w:r>
          </w:p>
          <w:p w14:paraId="3184EFB5" w14:textId="28EB6CCA" w:rsidR="00D40F1C" w:rsidRDefault="00D40F1C" w:rsidP="004E7A2D">
            <w:r w:rsidRPr="000E3C81">
              <w:t xml:space="preserve">iii) </w:t>
            </w:r>
            <w:proofErr w:type="spellStart"/>
            <w:r w:rsidRPr="000E3C81">
              <w:t>VfM</w:t>
            </w:r>
            <w:proofErr w:type="spellEnd"/>
            <w:r w:rsidRPr="000E3C81">
              <w:t xml:space="preserve"> t</w:t>
            </w:r>
            <w:r w:rsidR="007A1F6B">
              <w:t>here is a statement within the</w:t>
            </w:r>
            <w:r w:rsidR="0067557C">
              <w:t xml:space="preserve"> authorisation</w:t>
            </w:r>
            <w:r w:rsidR="007A1F6B">
              <w:t xml:space="preserve"> document</w:t>
            </w:r>
            <w:r w:rsidRPr="000E3C81">
              <w:t xml:space="preserve"> </w:t>
            </w:r>
            <w:r w:rsidR="00322935">
              <w:t>and also on our website</w:t>
            </w:r>
          </w:p>
          <w:bookmarkEnd w:id="0"/>
          <w:p w14:paraId="53ECC15A" w14:textId="77777777" w:rsidR="00FB5F31" w:rsidRDefault="00FB5F31" w:rsidP="004E7A2D"/>
          <w:p w14:paraId="15A5C199" w14:textId="053D26B0" w:rsidR="00FB5F31" w:rsidRDefault="00FB5F31" w:rsidP="00322935">
            <w:r>
              <w:t xml:space="preserve"> </w:t>
            </w:r>
          </w:p>
        </w:tc>
        <w:tc>
          <w:tcPr>
            <w:tcW w:w="2268" w:type="dxa"/>
          </w:tcPr>
          <w:p w14:paraId="1300CE8C" w14:textId="77777777" w:rsidR="00D40F1C" w:rsidRDefault="00D40F1C">
            <w:r>
              <w:t>Monthly</w:t>
            </w:r>
          </w:p>
          <w:p w14:paraId="21007AAC" w14:textId="77777777" w:rsidR="00D40F1C" w:rsidRDefault="00D40F1C" w:rsidP="002B6DD1"/>
        </w:tc>
        <w:tc>
          <w:tcPr>
            <w:tcW w:w="1276" w:type="dxa"/>
          </w:tcPr>
          <w:p w14:paraId="2A6ED999" w14:textId="7B881C37" w:rsidR="00D40F1C" w:rsidRDefault="00732A2A">
            <w:r>
              <w:t>02.10.2019</w:t>
            </w:r>
          </w:p>
        </w:tc>
        <w:tc>
          <w:tcPr>
            <w:tcW w:w="1275" w:type="dxa"/>
          </w:tcPr>
          <w:p w14:paraId="799E9680" w14:textId="364321FF" w:rsidR="00D40F1C" w:rsidRDefault="002D7AC6">
            <w:r>
              <w:t>08.09.2020</w:t>
            </w:r>
          </w:p>
        </w:tc>
        <w:tc>
          <w:tcPr>
            <w:tcW w:w="1276" w:type="dxa"/>
          </w:tcPr>
          <w:p w14:paraId="5400971F" w14:textId="18103FC0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35B26C62" w14:textId="77777777" w:rsidR="00D40F1C" w:rsidRDefault="00D40F1C"/>
        </w:tc>
      </w:tr>
      <w:tr w:rsidR="00D40F1C" w14:paraId="059C184E" w14:textId="77777777" w:rsidTr="000B46BD">
        <w:tc>
          <w:tcPr>
            <w:tcW w:w="1367" w:type="dxa"/>
            <w:shd w:val="clear" w:color="auto" w:fill="auto"/>
          </w:tcPr>
          <w:p w14:paraId="777AFF8A" w14:textId="77777777" w:rsidR="00732A2A" w:rsidRDefault="00732A2A"/>
          <w:p w14:paraId="01E56A9D" w14:textId="2FAF69CF" w:rsidR="00D40F1C" w:rsidRDefault="005E0FEF">
            <w:r>
              <w:lastRenderedPageBreak/>
              <w:t xml:space="preserve">1(d) </w:t>
            </w:r>
          </w:p>
          <w:p w14:paraId="5937BF95" w14:textId="77777777" w:rsidR="005E0FEF" w:rsidRDefault="005E0FEF"/>
          <w:p w14:paraId="4ABD99F6" w14:textId="77777777" w:rsidR="005E0FEF" w:rsidRDefault="005E0FEF"/>
          <w:p w14:paraId="66C8533F" w14:textId="77777777" w:rsidR="005E0FEF" w:rsidRDefault="005E0FEF"/>
          <w:p w14:paraId="2E2E92C5" w14:textId="77777777" w:rsidR="00C57FBC" w:rsidRDefault="00C57FBC"/>
          <w:p w14:paraId="4BC16536" w14:textId="77777777" w:rsidR="005E0FEF" w:rsidRDefault="005E0FEF"/>
          <w:p w14:paraId="6DDBAAB2" w14:textId="350C8237" w:rsidR="00D40F1C" w:rsidRPr="000E3C81" w:rsidRDefault="00D40F1C" w:rsidP="004C4318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0FB532B2" w14:textId="77777777" w:rsidR="00732A2A" w:rsidRDefault="00732A2A" w:rsidP="00487652"/>
          <w:p w14:paraId="1F306102" w14:textId="28A2FC49" w:rsidR="00D40F1C" w:rsidRPr="00D607E8" w:rsidRDefault="00D40F1C" w:rsidP="00487652">
            <w:r>
              <w:lastRenderedPageBreak/>
              <w:t xml:space="preserve">Details of the allowances and expenses that have been claimed </w:t>
            </w:r>
            <w:r w:rsidRPr="00D607E8">
              <w:t xml:space="preserve">or incurred by the PCC </w:t>
            </w:r>
          </w:p>
          <w:p w14:paraId="1E06443F" w14:textId="77777777" w:rsidR="005E0FEF" w:rsidRDefault="00D40F1C" w:rsidP="005E0FEF">
            <w:pPr>
              <w:pStyle w:val="ListParagraph"/>
              <w:numPr>
                <w:ilvl w:val="0"/>
                <w:numId w:val="11"/>
              </w:numPr>
              <w:ind w:left="334" w:hanging="283"/>
            </w:pPr>
            <w:r w:rsidRPr="00D607E8">
              <w:t>name, expense type, short description, details amount claimed</w:t>
            </w:r>
            <w:r w:rsidR="005E0FEF">
              <w:t xml:space="preserve"> and Value for Money</w:t>
            </w:r>
          </w:p>
          <w:p w14:paraId="7174F967" w14:textId="77777777" w:rsidR="005E0FEF" w:rsidRDefault="005E0FEF" w:rsidP="005E0FEF"/>
          <w:p w14:paraId="2F90E06D" w14:textId="77777777" w:rsidR="005E0FEF" w:rsidRDefault="00D40F1C" w:rsidP="005E0FEF">
            <w:r w:rsidRPr="00D607E8">
              <w:t xml:space="preserve"> </w:t>
            </w:r>
          </w:p>
          <w:p w14:paraId="63FE80C0" w14:textId="77777777" w:rsidR="00C57FBC" w:rsidRDefault="00C57FBC" w:rsidP="005E0FEF"/>
          <w:p w14:paraId="359E26B5" w14:textId="77777777" w:rsidR="00C57FBC" w:rsidRPr="00C57FBC" w:rsidRDefault="00C57FBC" w:rsidP="00C57FBC">
            <w:r w:rsidRPr="00C57FBC">
              <w:t>Breakdown of expenses for publication:</w:t>
            </w:r>
          </w:p>
          <w:p w14:paraId="0F3FC93F" w14:textId="77777777" w:rsidR="00C57FBC" w:rsidRDefault="005E0FEF" w:rsidP="00C57FBC">
            <w:pPr>
              <w:pStyle w:val="ListParagraph"/>
              <w:numPr>
                <w:ilvl w:val="0"/>
                <w:numId w:val="11"/>
              </w:numPr>
              <w:ind w:left="193" w:hanging="193"/>
            </w:pPr>
            <w:r w:rsidRPr="00C57FBC">
              <w:t xml:space="preserve">force area, financial year, month, date, claim reference numbers, </w:t>
            </w:r>
            <w:r w:rsidR="00D40F1C" w:rsidRPr="00C57FBC">
              <w:t>amount reimbursed, amount not reimbursed and the reason the claim was not reimbursed</w:t>
            </w:r>
          </w:p>
          <w:p w14:paraId="1D18210C" w14:textId="77777777" w:rsidR="00D40F1C" w:rsidRPr="00C57FBC" w:rsidRDefault="00D40F1C" w:rsidP="00C57FBC">
            <w:pPr>
              <w:pStyle w:val="ListParagraph"/>
              <w:numPr>
                <w:ilvl w:val="0"/>
                <w:numId w:val="11"/>
              </w:numPr>
              <w:ind w:left="193" w:hanging="193"/>
            </w:pPr>
            <w:r w:rsidRPr="00C57FBC">
              <w:t>for travel and subsistence claims: date, place of origin, place of destination, category of journey, class of travel, mileage, length of hotel stay, category of hotel</w:t>
            </w:r>
          </w:p>
          <w:p w14:paraId="41B894D0" w14:textId="77777777" w:rsidR="00D40F1C" w:rsidRDefault="00D40F1C" w:rsidP="00487652"/>
          <w:p w14:paraId="4D86EBE9" w14:textId="77777777" w:rsidR="00D40F1C" w:rsidRDefault="00D40F1C" w:rsidP="004C4318"/>
        </w:tc>
        <w:tc>
          <w:tcPr>
            <w:tcW w:w="7229" w:type="dxa"/>
            <w:shd w:val="clear" w:color="auto" w:fill="auto"/>
          </w:tcPr>
          <w:p w14:paraId="60ECD92E" w14:textId="77777777" w:rsidR="00345414" w:rsidRDefault="00345414" w:rsidP="00345414"/>
          <w:p w14:paraId="60F9897C" w14:textId="17B184D7" w:rsidR="00D40F1C" w:rsidRDefault="00000000" w:rsidP="00345414">
            <w:hyperlink r:id="rId31" w:history="1">
              <w:r w:rsidR="00CE3AA3">
                <w:rPr>
                  <w:rStyle w:val="Hyperlink"/>
                </w:rPr>
                <w:t>https://www.dyfedpowys-pcc.org.uk/en/the-commissioner/expenses/</w:t>
              </w:r>
            </w:hyperlink>
          </w:p>
          <w:p w14:paraId="17A5DD8A" w14:textId="77777777" w:rsidR="00D65440" w:rsidRDefault="00D65440" w:rsidP="00345414"/>
          <w:p w14:paraId="39634A92" w14:textId="13B73BB5" w:rsidR="00C57FBC" w:rsidRDefault="00C57FBC" w:rsidP="00D607E8">
            <w:r>
              <w:t>When booking all travel and accommodation a comparison of all available options is undertaken to ensure value for money is achieved.</w:t>
            </w:r>
          </w:p>
          <w:p w14:paraId="31309C5B" w14:textId="77777777" w:rsidR="00D40F1C" w:rsidRDefault="00D40F1C" w:rsidP="00D607E8"/>
          <w:p w14:paraId="30EB1651" w14:textId="3C33FD30" w:rsidR="00D40F1C" w:rsidRDefault="00FB5F31" w:rsidP="00D607E8">
            <w:r>
              <w:t xml:space="preserve">All required information </w:t>
            </w:r>
            <w:r w:rsidR="00C57FBC">
              <w:t>Included in above links</w:t>
            </w:r>
          </w:p>
          <w:p w14:paraId="45C3F14D" w14:textId="77777777" w:rsidR="00D40F1C" w:rsidRDefault="00D40F1C" w:rsidP="00D607E8"/>
          <w:p w14:paraId="090CE294" w14:textId="77777777" w:rsidR="00D40F1C" w:rsidRDefault="00D40F1C" w:rsidP="00D607E8"/>
          <w:p w14:paraId="4E5D05CE" w14:textId="77777777" w:rsidR="00D40F1C" w:rsidRDefault="00D40F1C" w:rsidP="00D607E8"/>
          <w:p w14:paraId="61B498F5" w14:textId="77777777" w:rsidR="00D40F1C" w:rsidRDefault="00D40F1C" w:rsidP="00D607E8"/>
          <w:p w14:paraId="685CE923" w14:textId="77777777" w:rsidR="00C57FBC" w:rsidRDefault="00C57FBC" w:rsidP="00D607E8"/>
          <w:p w14:paraId="4F68C067" w14:textId="77777777" w:rsidR="00C57FBC" w:rsidRDefault="00C57FBC" w:rsidP="00D607E8"/>
          <w:p w14:paraId="00A9FD59" w14:textId="77777777" w:rsidR="00C57FBC" w:rsidRDefault="00C57FBC" w:rsidP="00D607E8"/>
          <w:p w14:paraId="1468EF37" w14:textId="77777777" w:rsidR="00D40F1C" w:rsidRDefault="00D40F1C" w:rsidP="00D607E8"/>
          <w:p w14:paraId="18ADC715" w14:textId="77777777" w:rsidR="00D40F1C" w:rsidRDefault="00D40F1C" w:rsidP="00D607E8"/>
          <w:p w14:paraId="5DBB3526" w14:textId="77777777" w:rsidR="00D40F1C" w:rsidRPr="005D4FB6" w:rsidRDefault="00D40F1C" w:rsidP="005D4FB6"/>
          <w:p w14:paraId="0E03FDE9" w14:textId="77777777" w:rsidR="00D40F1C" w:rsidRDefault="00D40F1C" w:rsidP="004C4318"/>
        </w:tc>
        <w:tc>
          <w:tcPr>
            <w:tcW w:w="2268" w:type="dxa"/>
          </w:tcPr>
          <w:p w14:paraId="5DE9EDB5" w14:textId="77777777" w:rsidR="00732A2A" w:rsidRDefault="00732A2A"/>
          <w:p w14:paraId="4A309D73" w14:textId="040C10B7" w:rsidR="00D40F1C" w:rsidRDefault="00D40F1C">
            <w:r>
              <w:lastRenderedPageBreak/>
              <w:t>Quarterly</w:t>
            </w:r>
          </w:p>
          <w:p w14:paraId="46151B65" w14:textId="33A0A974" w:rsidR="00D40F1C" w:rsidRDefault="00D40F1C" w:rsidP="00850CA9">
            <w:r>
              <w:t>(Update</w:t>
            </w:r>
            <w:r w:rsidR="00850CA9">
              <w:t>d</w:t>
            </w:r>
            <w:r>
              <w:t xml:space="preserve"> monthly </w:t>
            </w:r>
            <w:r w:rsidR="00850CA9">
              <w:t>if possible</w:t>
            </w:r>
            <w:r w:rsidR="003B7C67">
              <w:t>)</w:t>
            </w:r>
          </w:p>
        </w:tc>
        <w:tc>
          <w:tcPr>
            <w:tcW w:w="1276" w:type="dxa"/>
          </w:tcPr>
          <w:p w14:paraId="67C952BD" w14:textId="77777777" w:rsidR="00732A2A" w:rsidRDefault="00732A2A"/>
          <w:p w14:paraId="32C8CAA2" w14:textId="2A3B1A08" w:rsidR="00D40F1C" w:rsidRDefault="00732A2A">
            <w:r>
              <w:lastRenderedPageBreak/>
              <w:t>02.10.2019</w:t>
            </w:r>
          </w:p>
        </w:tc>
        <w:tc>
          <w:tcPr>
            <w:tcW w:w="1275" w:type="dxa"/>
          </w:tcPr>
          <w:p w14:paraId="3A246917" w14:textId="77777777" w:rsidR="00D40F1C" w:rsidRDefault="00D40F1C"/>
          <w:p w14:paraId="5C1273A1" w14:textId="5C4528EC" w:rsidR="00C97792" w:rsidRDefault="00C97792">
            <w:r>
              <w:lastRenderedPageBreak/>
              <w:t>08.09.2020</w:t>
            </w:r>
          </w:p>
        </w:tc>
        <w:tc>
          <w:tcPr>
            <w:tcW w:w="1276" w:type="dxa"/>
          </w:tcPr>
          <w:p w14:paraId="645ED1CA" w14:textId="77777777" w:rsidR="00D40F1C" w:rsidRDefault="00D40F1C"/>
          <w:p w14:paraId="4AEACBF7" w14:textId="6E41A7F9" w:rsidR="005E4CBB" w:rsidRDefault="005E4CBB">
            <w:r>
              <w:lastRenderedPageBreak/>
              <w:t>31.12.2021</w:t>
            </w:r>
          </w:p>
        </w:tc>
        <w:tc>
          <w:tcPr>
            <w:tcW w:w="1276" w:type="dxa"/>
          </w:tcPr>
          <w:p w14:paraId="2C9FB2D3" w14:textId="77777777" w:rsidR="00D40F1C" w:rsidRDefault="00D40F1C"/>
        </w:tc>
      </w:tr>
      <w:tr w:rsidR="00D40F1C" w14:paraId="53B2D209" w14:textId="77777777" w:rsidTr="00E77292">
        <w:tc>
          <w:tcPr>
            <w:tcW w:w="1367" w:type="dxa"/>
            <w:shd w:val="clear" w:color="auto" w:fill="auto"/>
          </w:tcPr>
          <w:p w14:paraId="505D1F08" w14:textId="77777777" w:rsidR="0064315D" w:rsidRDefault="0064315D" w:rsidP="005E0FEF"/>
          <w:p w14:paraId="1F7C66AD" w14:textId="77777777" w:rsidR="005E0FEF" w:rsidRPr="005D4FB6" w:rsidRDefault="005E0FEF" w:rsidP="005E0FEF">
            <w:r w:rsidRPr="005D4FB6">
              <w:t>4(b)</w:t>
            </w:r>
          </w:p>
          <w:p w14:paraId="027BBC7D" w14:textId="77777777" w:rsidR="0064315D" w:rsidRDefault="0064315D" w:rsidP="005E0FEF"/>
          <w:p w14:paraId="5FFABF61" w14:textId="77777777" w:rsidR="0064315D" w:rsidRDefault="0064315D" w:rsidP="005E0FEF"/>
          <w:p w14:paraId="318CE061" w14:textId="77777777" w:rsidR="003931F4" w:rsidRDefault="003931F4" w:rsidP="005E0FEF"/>
          <w:p w14:paraId="0488C88D" w14:textId="77777777" w:rsidR="005E0FEF" w:rsidRDefault="005E0FEF" w:rsidP="005E0FEF">
            <w:r w:rsidRPr="005D4FB6">
              <w:t>4(c)</w:t>
            </w:r>
          </w:p>
          <w:p w14:paraId="4FFC52B1" w14:textId="77777777" w:rsidR="00D40F1C" w:rsidRPr="000E3C81" w:rsidRDefault="00D40F1C" w:rsidP="009853A8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1DFD207A" w14:textId="77777777" w:rsidR="00D40F1C" w:rsidRDefault="00D40F1C">
            <w:r>
              <w:t>Contracts and Tenders</w:t>
            </w:r>
          </w:p>
          <w:p w14:paraId="12D3A970" w14:textId="77777777" w:rsidR="00DD7BB3" w:rsidRDefault="00D40F1C" w:rsidP="0064315D">
            <w:r w:rsidRPr="0090565D">
              <w:t xml:space="preserve">a </w:t>
            </w:r>
            <w:r w:rsidR="00DD7BB3">
              <w:t>copy of each contract with value exceeding</w:t>
            </w:r>
            <w:r w:rsidR="0064315D">
              <w:t xml:space="preserve"> £10k to which PCC of Chief Officer is to be party to;</w:t>
            </w:r>
          </w:p>
          <w:p w14:paraId="5D17DB3E" w14:textId="77777777" w:rsidR="003931F4" w:rsidRDefault="003931F4" w:rsidP="0064315D"/>
          <w:p w14:paraId="7742C425" w14:textId="77777777" w:rsidR="0064315D" w:rsidRDefault="0064315D" w:rsidP="0064315D">
            <w:r>
              <w:t>a copy of each invitation to tender which is issued by the PCC or Chief Officer where the contract is expected to exceed £10k</w:t>
            </w:r>
          </w:p>
          <w:p w14:paraId="576BAB7D" w14:textId="77777777" w:rsidR="0064315D" w:rsidRDefault="0064315D" w:rsidP="0064315D"/>
          <w:p w14:paraId="589EB167" w14:textId="77777777" w:rsidR="0064315D" w:rsidRDefault="0064315D" w:rsidP="0064315D"/>
          <w:p w14:paraId="5B0891D6" w14:textId="77777777" w:rsidR="0064315D" w:rsidRDefault="0064315D" w:rsidP="0064315D"/>
          <w:p w14:paraId="72CF9B47" w14:textId="77777777" w:rsidR="00B373D3" w:rsidRDefault="00D40F1C" w:rsidP="0064315D">
            <w:r w:rsidRPr="0090565D">
              <w:t>list of contracts for £10k or less – to include the value of the contract, the identity of all parties to the contract and its purpose</w:t>
            </w:r>
          </w:p>
          <w:p w14:paraId="2184D926" w14:textId="77777777" w:rsidR="00B373D3" w:rsidRDefault="00B373D3" w:rsidP="0064315D"/>
          <w:p w14:paraId="008B3EEE" w14:textId="77777777" w:rsidR="00D40F1C" w:rsidRDefault="00D40F1C" w:rsidP="0064315D"/>
        </w:tc>
        <w:tc>
          <w:tcPr>
            <w:tcW w:w="7229" w:type="dxa"/>
            <w:shd w:val="clear" w:color="auto" w:fill="auto"/>
          </w:tcPr>
          <w:p w14:paraId="6B2A422D" w14:textId="6E7FF5D2" w:rsidR="004C4318" w:rsidRDefault="004C4318">
            <w:r>
              <w:br/>
            </w:r>
            <w:hyperlink r:id="rId32" w:history="1">
              <w:r w:rsidR="00CE3AA3">
                <w:rPr>
                  <w:rStyle w:val="Hyperlink"/>
                </w:rPr>
                <w:t>https://www.dyfedpowys-pcc.org.uk/en/finance/contracts-and-expenditure/</w:t>
              </w:r>
            </w:hyperlink>
          </w:p>
          <w:p w14:paraId="74BED098" w14:textId="77777777" w:rsidR="004C4318" w:rsidRDefault="004C4318"/>
          <w:p w14:paraId="5441170B" w14:textId="7110930F" w:rsidR="00D40F1C" w:rsidRDefault="005E0FEF" w:rsidP="004C4318">
            <w:r w:rsidRPr="00741B8F">
              <w:t>Discussions on-going with</w:t>
            </w:r>
            <w:r w:rsidR="004C4318">
              <w:t xml:space="preserve"> Procurement department </w:t>
            </w:r>
            <w:r w:rsidRPr="00741B8F">
              <w:t>in relation to publishing of contracts due to volume of work it would generate.</w:t>
            </w:r>
            <w:r w:rsidR="00D2654A">
              <w:t xml:space="preserve">  No further information has been received </w:t>
            </w:r>
            <w:r w:rsidR="004C4318">
              <w:t>as yet, so have continued as before as information not accessible to upload by this office.</w:t>
            </w:r>
          </w:p>
        </w:tc>
        <w:tc>
          <w:tcPr>
            <w:tcW w:w="2268" w:type="dxa"/>
          </w:tcPr>
          <w:p w14:paraId="656CCFDB" w14:textId="7304BB5E" w:rsidR="00D40F1C" w:rsidRDefault="00D40F1C" w:rsidP="00AF4471">
            <w:r>
              <w:t>As soon as practicable</w:t>
            </w:r>
            <w:r w:rsidR="00EB0D63">
              <w:t xml:space="preserve"> after it becomes available</w:t>
            </w:r>
            <w:r w:rsidR="00DD7BB3">
              <w:t xml:space="preserve"> </w:t>
            </w:r>
            <w:r w:rsidR="00850CA9">
              <w:t>– at least quarterly</w:t>
            </w:r>
          </w:p>
        </w:tc>
        <w:tc>
          <w:tcPr>
            <w:tcW w:w="1276" w:type="dxa"/>
          </w:tcPr>
          <w:p w14:paraId="1A6EE6F1" w14:textId="6A53CA92" w:rsidR="00D40F1C" w:rsidRDefault="00732A2A">
            <w:r>
              <w:t>02.10.2019</w:t>
            </w:r>
          </w:p>
        </w:tc>
        <w:tc>
          <w:tcPr>
            <w:tcW w:w="1275" w:type="dxa"/>
          </w:tcPr>
          <w:p w14:paraId="2B9E71FC" w14:textId="1402D908" w:rsidR="00D40F1C" w:rsidRDefault="00C97792">
            <w:r>
              <w:t>08.09.2020</w:t>
            </w:r>
          </w:p>
        </w:tc>
        <w:tc>
          <w:tcPr>
            <w:tcW w:w="1276" w:type="dxa"/>
          </w:tcPr>
          <w:p w14:paraId="7887A07E" w14:textId="72567117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0624FAB6" w14:textId="77777777" w:rsidR="00D40F1C" w:rsidRDefault="00D40F1C"/>
        </w:tc>
      </w:tr>
      <w:tr w:rsidR="00D40F1C" w14:paraId="72321D56" w14:textId="77777777" w:rsidTr="00F40154">
        <w:tc>
          <w:tcPr>
            <w:tcW w:w="1367" w:type="dxa"/>
            <w:shd w:val="clear" w:color="auto" w:fill="auto"/>
          </w:tcPr>
          <w:p w14:paraId="779531D0" w14:textId="77777777" w:rsidR="00D40F1C" w:rsidRDefault="00D40F1C">
            <w:pPr>
              <w:rPr>
                <w:highlight w:val="yellow"/>
              </w:rPr>
            </w:pPr>
          </w:p>
          <w:p w14:paraId="31A4E702" w14:textId="77777777" w:rsidR="00D40F1C" w:rsidRDefault="00D40F1C">
            <w:pPr>
              <w:rPr>
                <w:highlight w:val="yellow"/>
              </w:rPr>
            </w:pPr>
          </w:p>
          <w:p w14:paraId="1E3F0787" w14:textId="77777777" w:rsidR="00D40F1C" w:rsidRPr="000E3C81" w:rsidRDefault="00D40F1C">
            <w:pPr>
              <w:rPr>
                <w:highlight w:val="yellow"/>
              </w:rPr>
            </w:pPr>
          </w:p>
          <w:p w14:paraId="73108AAD" w14:textId="593A3CB5" w:rsidR="00D40F1C" w:rsidRPr="000E3C81" w:rsidRDefault="00D40F1C" w:rsidP="002D7EB7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5CA4F75F" w14:textId="77777777" w:rsidR="00D40F1C" w:rsidRPr="00D607E8" w:rsidRDefault="00D40F1C">
            <w:r w:rsidRPr="00D607E8">
              <w:t>Audit</w:t>
            </w:r>
          </w:p>
          <w:p w14:paraId="3FB2E056" w14:textId="77777777" w:rsidR="00D40F1C" w:rsidRPr="00D607E8" w:rsidRDefault="00D40F1C">
            <w:proofErr w:type="spellStart"/>
            <w:r w:rsidRPr="00D607E8">
              <w:t>i</w:t>
            </w:r>
            <w:proofErr w:type="spellEnd"/>
            <w:r w:rsidRPr="00D607E8">
              <w:t>) audited accounts</w:t>
            </w:r>
          </w:p>
          <w:p w14:paraId="4C552180" w14:textId="77777777" w:rsidR="00D40F1C" w:rsidRPr="00D607E8" w:rsidRDefault="00D40F1C">
            <w:r w:rsidRPr="00D607E8">
              <w:t>ii) auditors opinions of the audited accounts of the force and PCC covering any significant issues and any comments</w:t>
            </w:r>
          </w:p>
          <w:p w14:paraId="78F318AB" w14:textId="77777777" w:rsidR="00D40F1C" w:rsidRPr="00D607E8" w:rsidRDefault="00D40F1C">
            <w:r w:rsidRPr="00D607E8">
              <w:t>iii) the annual accounting statement showing how the budget has been spent</w:t>
            </w:r>
          </w:p>
          <w:p w14:paraId="21064AEA" w14:textId="77777777" w:rsidR="00D40F1C" w:rsidRDefault="00D40F1C">
            <w:r w:rsidRPr="00D607E8">
              <w:t>iv) audit reports on the accounts of the OPCC</w:t>
            </w:r>
          </w:p>
          <w:p w14:paraId="0974B0FA" w14:textId="77777777" w:rsidR="00D40F1C" w:rsidRDefault="00D40F1C"/>
          <w:p w14:paraId="1501E598" w14:textId="77777777" w:rsidR="000A5700" w:rsidRDefault="000A5700" w:rsidP="002D7EB7">
            <w:pPr>
              <w:pStyle w:val="ListParagraph"/>
              <w:ind w:left="360"/>
            </w:pPr>
          </w:p>
        </w:tc>
        <w:tc>
          <w:tcPr>
            <w:tcW w:w="7229" w:type="dxa"/>
            <w:shd w:val="clear" w:color="auto" w:fill="auto"/>
          </w:tcPr>
          <w:p w14:paraId="3B88F267" w14:textId="12BD63D4" w:rsidR="00F43051" w:rsidRDefault="00D40F1C">
            <w:r>
              <w:t>All</w:t>
            </w:r>
            <w:r w:rsidR="00F43051">
              <w:t xml:space="preserve"> of</w:t>
            </w:r>
            <w:r>
              <w:t xml:space="preserve"> this</w:t>
            </w:r>
            <w:r w:rsidR="00F43051">
              <w:t xml:space="preserve"> information</w:t>
            </w:r>
            <w:r>
              <w:t xml:space="preserve"> is covered by the Statement of Accounts</w:t>
            </w:r>
          </w:p>
          <w:p w14:paraId="25FF3B41" w14:textId="77777777" w:rsidR="00F43051" w:rsidRDefault="00F43051"/>
          <w:p w14:paraId="04D1BCC8" w14:textId="46101620" w:rsidR="00D40F1C" w:rsidRDefault="00000000">
            <w:hyperlink r:id="rId33" w:history="1">
              <w:r w:rsidR="00CE3AA3">
                <w:rPr>
                  <w:rStyle w:val="Hyperlink"/>
                </w:rPr>
                <w:t>https://www.dyfedpowys-pcc.org.uk/en/finance/statement-of-accounts/</w:t>
              </w:r>
            </w:hyperlink>
          </w:p>
          <w:p w14:paraId="7E72EB2E" w14:textId="5956893B" w:rsidR="002D7EB7" w:rsidRDefault="002D7EB7">
            <w:r>
              <w:t>In the Download</w:t>
            </w:r>
          </w:p>
          <w:p w14:paraId="66A73D4F" w14:textId="77777777" w:rsidR="00F43051" w:rsidRDefault="00F43051"/>
          <w:p w14:paraId="5218C905" w14:textId="7B429689" w:rsidR="00F40154" w:rsidRDefault="00F40154">
            <w:r>
              <w:t>These reports are also discussed at the Joint Audit Committee</w:t>
            </w:r>
          </w:p>
          <w:p w14:paraId="2EB60AD8" w14:textId="35C54B5A" w:rsidR="002E7DA0" w:rsidRDefault="00000000">
            <w:hyperlink r:id="rId34" w:history="1">
              <w:r w:rsidR="00CE3AA3">
                <w:rPr>
                  <w:rStyle w:val="Hyperlink"/>
                </w:rPr>
                <w:t>https://www.dyfedpowys-pcc.org.uk/en/accountability-and-scrutiny/governance/joint-audit-committee/</w:t>
              </w:r>
            </w:hyperlink>
          </w:p>
          <w:p w14:paraId="586E4897" w14:textId="634764DB" w:rsidR="002D7EB7" w:rsidRDefault="002D7EB7"/>
          <w:p w14:paraId="19295FA8" w14:textId="77777777" w:rsidR="002D7EB7" w:rsidRDefault="002D7EB7"/>
          <w:p w14:paraId="0DA1AEA7" w14:textId="77777777" w:rsidR="002D7EB7" w:rsidRDefault="002D7EB7"/>
          <w:p w14:paraId="41179F2B" w14:textId="77777777" w:rsidR="00D40F1C" w:rsidRPr="007C6719" w:rsidRDefault="00D40F1C" w:rsidP="002D7EB7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42420C36" w14:textId="1910E437" w:rsidR="00D40F1C" w:rsidRDefault="00D40F1C" w:rsidP="001D6AE8">
            <w:r>
              <w:t xml:space="preserve">Published </w:t>
            </w:r>
            <w:r w:rsidR="00850CA9">
              <w:t xml:space="preserve">at the end of each financial </w:t>
            </w:r>
            <w:r>
              <w:t>year</w:t>
            </w:r>
          </w:p>
          <w:p w14:paraId="7ADB5A6A" w14:textId="77777777" w:rsidR="00D40F1C" w:rsidRDefault="00D40F1C" w:rsidP="001D6AE8">
            <w:r>
              <w:t>(Signed by end of September publish in October)</w:t>
            </w:r>
          </w:p>
        </w:tc>
        <w:tc>
          <w:tcPr>
            <w:tcW w:w="1276" w:type="dxa"/>
          </w:tcPr>
          <w:p w14:paraId="4C289CCD" w14:textId="5A79BF43" w:rsidR="00D40F1C" w:rsidRDefault="00732A2A">
            <w:r>
              <w:t>02.10.2019</w:t>
            </w:r>
          </w:p>
        </w:tc>
        <w:tc>
          <w:tcPr>
            <w:tcW w:w="1275" w:type="dxa"/>
          </w:tcPr>
          <w:p w14:paraId="4D144DE5" w14:textId="32F97601" w:rsidR="00D40F1C" w:rsidRDefault="00C97792">
            <w:r>
              <w:t>08.09.2020</w:t>
            </w:r>
          </w:p>
        </w:tc>
        <w:tc>
          <w:tcPr>
            <w:tcW w:w="1276" w:type="dxa"/>
          </w:tcPr>
          <w:p w14:paraId="1EFD39D6" w14:textId="3A62E92F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73A092F1" w14:textId="77777777" w:rsidR="00D40F1C" w:rsidRDefault="00D40F1C"/>
        </w:tc>
      </w:tr>
      <w:tr w:rsidR="00D40F1C" w14:paraId="28B6037B" w14:textId="77777777" w:rsidTr="00B1477E">
        <w:tc>
          <w:tcPr>
            <w:tcW w:w="1367" w:type="dxa"/>
            <w:shd w:val="clear" w:color="auto" w:fill="auto"/>
          </w:tcPr>
          <w:p w14:paraId="079C5AC4" w14:textId="77777777" w:rsidR="00D40F1C" w:rsidRPr="000E3C81" w:rsidRDefault="00D40F1C">
            <w:pPr>
              <w:rPr>
                <w:highlight w:val="yellow"/>
              </w:rPr>
            </w:pPr>
            <w:r w:rsidRPr="005D4FB6">
              <w:t xml:space="preserve">3(e) </w:t>
            </w:r>
          </w:p>
        </w:tc>
        <w:tc>
          <w:tcPr>
            <w:tcW w:w="4270" w:type="dxa"/>
            <w:shd w:val="clear" w:color="auto" w:fill="auto"/>
          </w:tcPr>
          <w:p w14:paraId="1452C1AF" w14:textId="77777777" w:rsidR="00D40F1C" w:rsidRDefault="00D40F1C">
            <w:r>
              <w:t>Annual Investment Strategy of the OPCC</w:t>
            </w:r>
            <w:r w:rsidR="000A5700">
              <w:t xml:space="preserve"> </w:t>
            </w:r>
          </w:p>
          <w:p w14:paraId="45DD1E0E" w14:textId="77777777" w:rsidR="009A0D17" w:rsidRDefault="009A0D17">
            <w:pPr>
              <w:rPr>
                <w:color w:val="FF0000"/>
              </w:rPr>
            </w:pPr>
          </w:p>
          <w:p w14:paraId="4ED6E3DD" w14:textId="77777777" w:rsidR="009A0D17" w:rsidRDefault="009A0D17"/>
        </w:tc>
        <w:tc>
          <w:tcPr>
            <w:tcW w:w="7229" w:type="dxa"/>
            <w:shd w:val="clear" w:color="auto" w:fill="auto"/>
          </w:tcPr>
          <w:p w14:paraId="24F07AE4" w14:textId="16D871A0" w:rsidR="003D1E7B" w:rsidRDefault="003D1E7B" w:rsidP="003D1E7B">
            <w:r>
              <w:t xml:space="preserve">Treasury Management Strategy </w:t>
            </w:r>
          </w:p>
          <w:p w14:paraId="1C30CA95" w14:textId="2F0FE252" w:rsidR="003D1E7B" w:rsidRDefault="00000000" w:rsidP="003D1E7B">
            <w:hyperlink r:id="rId35" w:history="1">
              <w:r w:rsidR="00CE3AA3">
                <w:rPr>
                  <w:rStyle w:val="Hyperlink"/>
                </w:rPr>
                <w:t>https://www.dyfedpowys-pcc.org.uk/en/finance/financial-strategies/</w:t>
              </w:r>
            </w:hyperlink>
          </w:p>
          <w:p w14:paraId="02DD9710" w14:textId="77777777" w:rsidR="00D40F1C" w:rsidRDefault="00D40F1C" w:rsidP="00F75D8C"/>
        </w:tc>
        <w:tc>
          <w:tcPr>
            <w:tcW w:w="2268" w:type="dxa"/>
          </w:tcPr>
          <w:p w14:paraId="09F8FCC3" w14:textId="77777777" w:rsidR="00D40F1C" w:rsidRDefault="00D40F1C" w:rsidP="001D6AE8">
            <w:r>
              <w:t>Published before the start of each financial year</w:t>
            </w:r>
          </w:p>
          <w:p w14:paraId="300574F1" w14:textId="77777777" w:rsidR="004E166D" w:rsidRDefault="004E166D" w:rsidP="00B1477E"/>
        </w:tc>
        <w:tc>
          <w:tcPr>
            <w:tcW w:w="1276" w:type="dxa"/>
          </w:tcPr>
          <w:p w14:paraId="5C6404EE" w14:textId="0026AE13" w:rsidR="00D40F1C" w:rsidRDefault="00732A2A">
            <w:r>
              <w:lastRenderedPageBreak/>
              <w:t>02.10.2019</w:t>
            </w:r>
          </w:p>
        </w:tc>
        <w:tc>
          <w:tcPr>
            <w:tcW w:w="1275" w:type="dxa"/>
          </w:tcPr>
          <w:p w14:paraId="041DFBCA" w14:textId="4D0FE35F" w:rsidR="00D40F1C" w:rsidRDefault="00C97792">
            <w:r>
              <w:t>08.09.2020</w:t>
            </w:r>
          </w:p>
        </w:tc>
        <w:tc>
          <w:tcPr>
            <w:tcW w:w="1276" w:type="dxa"/>
          </w:tcPr>
          <w:p w14:paraId="0D511DAC" w14:textId="17E39300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7BEC062E" w14:textId="77777777" w:rsidR="00D40F1C" w:rsidRDefault="00D40F1C"/>
        </w:tc>
      </w:tr>
      <w:tr w:rsidR="00D40F1C" w14:paraId="018A427B" w14:textId="77777777" w:rsidTr="009A5695">
        <w:tc>
          <w:tcPr>
            <w:tcW w:w="1367" w:type="dxa"/>
            <w:shd w:val="clear" w:color="auto" w:fill="DBE5F1" w:themeFill="accent1" w:themeFillTint="33"/>
          </w:tcPr>
          <w:p w14:paraId="4A166F3F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59B69AE1" w14:textId="77777777" w:rsidR="00D40F1C" w:rsidRDefault="00D40F1C"/>
        </w:tc>
        <w:tc>
          <w:tcPr>
            <w:tcW w:w="7229" w:type="dxa"/>
            <w:shd w:val="clear" w:color="auto" w:fill="DBE5F1" w:themeFill="accent1" w:themeFillTint="33"/>
          </w:tcPr>
          <w:p w14:paraId="4D607F28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09FAFE12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7CF1B886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6040F187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367EA3D5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335FE969" w14:textId="77777777" w:rsidR="00D40F1C" w:rsidRDefault="00D40F1C"/>
        </w:tc>
      </w:tr>
      <w:tr w:rsidR="00D40F1C" w14:paraId="69670DEB" w14:textId="77777777" w:rsidTr="004B2BFE">
        <w:tc>
          <w:tcPr>
            <w:tcW w:w="1367" w:type="dxa"/>
            <w:shd w:val="clear" w:color="auto" w:fill="auto"/>
          </w:tcPr>
          <w:p w14:paraId="30251A4A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1A6E45CE" w14:textId="4910B04C" w:rsidR="00D40F1C" w:rsidRPr="003D1E7B" w:rsidRDefault="00D40F1C" w:rsidP="003D1E7B">
            <w:pPr>
              <w:rPr>
                <w:b/>
                <w:u w:val="single"/>
              </w:rPr>
            </w:pPr>
            <w:r w:rsidRPr="003D1E7B">
              <w:rPr>
                <w:b/>
                <w:u w:val="single"/>
              </w:rPr>
              <w:t>What our priorities are and how we are d</w:t>
            </w:r>
            <w:r w:rsidR="003D1E7B" w:rsidRPr="003D1E7B">
              <w:rPr>
                <w:b/>
                <w:u w:val="single"/>
              </w:rPr>
              <w:t xml:space="preserve">oing </w:t>
            </w:r>
          </w:p>
        </w:tc>
        <w:tc>
          <w:tcPr>
            <w:tcW w:w="7229" w:type="dxa"/>
            <w:shd w:val="clear" w:color="auto" w:fill="auto"/>
          </w:tcPr>
          <w:p w14:paraId="1378A24E" w14:textId="77777777" w:rsidR="00D40F1C" w:rsidRDefault="00D40F1C"/>
        </w:tc>
        <w:tc>
          <w:tcPr>
            <w:tcW w:w="2268" w:type="dxa"/>
          </w:tcPr>
          <w:p w14:paraId="15F7377C" w14:textId="77777777" w:rsidR="00D40F1C" w:rsidRDefault="00D40F1C"/>
        </w:tc>
        <w:tc>
          <w:tcPr>
            <w:tcW w:w="1276" w:type="dxa"/>
          </w:tcPr>
          <w:p w14:paraId="4818412A" w14:textId="77777777" w:rsidR="00D40F1C" w:rsidRDefault="00D40F1C"/>
        </w:tc>
        <w:tc>
          <w:tcPr>
            <w:tcW w:w="1275" w:type="dxa"/>
          </w:tcPr>
          <w:p w14:paraId="6588B16C" w14:textId="77777777" w:rsidR="00D40F1C" w:rsidRDefault="00D40F1C"/>
        </w:tc>
        <w:tc>
          <w:tcPr>
            <w:tcW w:w="1276" w:type="dxa"/>
          </w:tcPr>
          <w:p w14:paraId="480B7791" w14:textId="77777777" w:rsidR="00D40F1C" w:rsidRDefault="00D40F1C"/>
        </w:tc>
        <w:tc>
          <w:tcPr>
            <w:tcW w:w="1276" w:type="dxa"/>
          </w:tcPr>
          <w:p w14:paraId="7AF6CEC3" w14:textId="77777777" w:rsidR="00D40F1C" w:rsidRDefault="00D40F1C"/>
        </w:tc>
      </w:tr>
      <w:tr w:rsidR="00D40F1C" w14:paraId="6AB5B041" w14:textId="77777777" w:rsidTr="004B2BFE">
        <w:tc>
          <w:tcPr>
            <w:tcW w:w="1367" w:type="dxa"/>
            <w:shd w:val="clear" w:color="auto" w:fill="auto"/>
          </w:tcPr>
          <w:p w14:paraId="318DCC9C" w14:textId="617086CD" w:rsidR="00D40F1C" w:rsidRPr="000E3C81" w:rsidRDefault="00D40F1C" w:rsidP="009853A8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27EF4727" w14:textId="77777777" w:rsidR="00D40F1C" w:rsidRDefault="00D40F1C">
            <w:r w:rsidRPr="00AA6ABE">
              <w:t>Police and Crime Plan</w:t>
            </w:r>
          </w:p>
        </w:tc>
        <w:tc>
          <w:tcPr>
            <w:tcW w:w="7229" w:type="dxa"/>
            <w:shd w:val="clear" w:color="auto" w:fill="auto"/>
          </w:tcPr>
          <w:p w14:paraId="2FF86525" w14:textId="281AA497" w:rsidR="001F7E71" w:rsidRDefault="00000000" w:rsidP="00DC7C5F">
            <w:hyperlink r:id="rId36" w:history="1">
              <w:r w:rsidR="00CE3AA3">
                <w:rPr>
                  <w:rStyle w:val="Hyperlink"/>
                </w:rPr>
                <w:t>https://www.dyfedpowys-pcc.org.uk/en/the-commissioner/police-and-crime-plan/</w:t>
              </w:r>
            </w:hyperlink>
          </w:p>
        </w:tc>
        <w:tc>
          <w:tcPr>
            <w:tcW w:w="2268" w:type="dxa"/>
          </w:tcPr>
          <w:p w14:paraId="674D0A97" w14:textId="74449A27" w:rsidR="00D40F1C" w:rsidRDefault="00D40F1C">
            <w:r>
              <w:t>Annual</w:t>
            </w:r>
            <w:r w:rsidR="00AF4471">
              <w:t>ly</w:t>
            </w:r>
          </w:p>
        </w:tc>
        <w:tc>
          <w:tcPr>
            <w:tcW w:w="1276" w:type="dxa"/>
          </w:tcPr>
          <w:p w14:paraId="119C2E02" w14:textId="07E6353A" w:rsidR="00D40F1C" w:rsidRPr="007C6719" w:rsidRDefault="00732A2A">
            <w:r>
              <w:t>02.10.2019</w:t>
            </w:r>
          </w:p>
        </w:tc>
        <w:tc>
          <w:tcPr>
            <w:tcW w:w="1275" w:type="dxa"/>
          </w:tcPr>
          <w:p w14:paraId="2F9DAC77" w14:textId="0E0D437D" w:rsidR="00D40F1C" w:rsidRPr="007C6719" w:rsidRDefault="00C97792">
            <w:r>
              <w:t>08.09.2020</w:t>
            </w:r>
          </w:p>
        </w:tc>
        <w:tc>
          <w:tcPr>
            <w:tcW w:w="1276" w:type="dxa"/>
          </w:tcPr>
          <w:p w14:paraId="4EEE0B60" w14:textId="6EE92F90" w:rsidR="00D40F1C" w:rsidRPr="007C6719" w:rsidRDefault="005E4CBB">
            <w:r>
              <w:t>31.12.2021</w:t>
            </w:r>
          </w:p>
        </w:tc>
        <w:tc>
          <w:tcPr>
            <w:tcW w:w="1276" w:type="dxa"/>
          </w:tcPr>
          <w:p w14:paraId="1D3739EB" w14:textId="77777777" w:rsidR="00D40F1C" w:rsidRPr="007C6719" w:rsidRDefault="00D40F1C"/>
        </w:tc>
      </w:tr>
      <w:tr w:rsidR="00D40F1C" w14:paraId="615F387E" w14:textId="77777777" w:rsidTr="004B2BFE">
        <w:tc>
          <w:tcPr>
            <w:tcW w:w="1367" w:type="dxa"/>
            <w:shd w:val="clear" w:color="auto" w:fill="auto"/>
          </w:tcPr>
          <w:p w14:paraId="0B95D950" w14:textId="77777777" w:rsidR="004B2BFE" w:rsidRPr="000E3C81" w:rsidRDefault="004B2BFE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0EBE7F3F" w14:textId="77777777" w:rsidR="00D40F1C" w:rsidRDefault="00D40F1C">
            <w:r w:rsidRPr="00AA6ABE">
              <w:t>Annual Report</w:t>
            </w:r>
          </w:p>
          <w:p w14:paraId="28766BC5" w14:textId="77777777" w:rsidR="00FE0FAC" w:rsidRDefault="00FE0FAC"/>
          <w:p w14:paraId="06339602" w14:textId="77777777" w:rsidR="00322935" w:rsidRDefault="00322935"/>
          <w:p w14:paraId="3D245BAB" w14:textId="040E90B7" w:rsidR="00322935" w:rsidRDefault="00322935">
            <w:r>
              <w:t>Collaboration Agreement</w:t>
            </w:r>
          </w:p>
        </w:tc>
        <w:tc>
          <w:tcPr>
            <w:tcW w:w="7229" w:type="dxa"/>
            <w:shd w:val="clear" w:color="auto" w:fill="auto"/>
          </w:tcPr>
          <w:p w14:paraId="2E4F1281" w14:textId="0153ED8A" w:rsidR="00DC7C5F" w:rsidRDefault="00000000" w:rsidP="00DC7C5F">
            <w:pPr>
              <w:rPr>
                <w:rStyle w:val="Hyperlink"/>
              </w:rPr>
            </w:pPr>
            <w:hyperlink r:id="rId37" w:history="1">
              <w:r w:rsidR="00CE3AA3">
                <w:rPr>
                  <w:rStyle w:val="Hyperlink"/>
                </w:rPr>
                <w:t>https://www.dyfedpowys-pcc.org.uk/en/the-commissioner/police-and-crime-commissioners-annual-report/</w:t>
              </w:r>
            </w:hyperlink>
          </w:p>
          <w:p w14:paraId="730557CE" w14:textId="2F06661C" w:rsidR="008D193F" w:rsidRDefault="008D193F" w:rsidP="00DC7C5F">
            <w:pPr>
              <w:rPr>
                <w:rStyle w:val="Hyperlink"/>
              </w:rPr>
            </w:pPr>
          </w:p>
          <w:p w14:paraId="238805C8" w14:textId="3E968C7D" w:rsidR="008D193F" w:rsidRDefault="00000000" w:rsidP="00DC7C5F">
            <w:hyperlink r:id="rId38" w:history="1">
              <w:r w:rsidR="00CE3AA3">
                <w:rPr>
                  <w:color w:val="0000FF"/>
                  <w:u w:val="single"/>
                </w:rPr>
                <w:t>https://www.dyfedpowys-pcc.org.uk/en/transparency/collaboration/</w:t>
              </w:r>
            </w:hyperlink>
          </w:p>
          <w:p w14:paraId="6BED5643" w14:textId="63BFCB65" w:rsidR="00322935" w:rsidRDefault="00000000" w:rsidP="00DC7C5F">
            <w:hyperlink r:id="rId39" w:history="1">
              <w:r w:rsidR="00CE3AA3">
                <w:rPr>
                  <w:rStyle w:val="Hyperlink"/>
                </w:rPr>
                <w:t>https://www.dyfedpowys-pcc.org.uk/media/02novn44/memorandum-of-understanding-collaboration-in-wales-1.pdf</w:t>
              </w:r>
            </w:hyperlink>
          </w:p>
        </w:tc>
        <w:tc>
          <w:tcPr>
            <w:tcW w:w="2268" w:type="dxa"/>
          </w:tcPr>
          <w:p w14:paraId="0B132F5F" w14:textId="58A98BD3" w:rsidR="00D40F1C" w:rsidRDefault="00D40F1C">
            <w:r>
              <w:t>Annual</w:t>
            </w:r>
            <w:r w:rsidR="00AF4471">
              <w:t>ly</w:t>
            </w:r>
          </w:p>
        </w:tc>
        <w:tc>
          <w:tcPr>
            <w:tcW w:w="1276" w:type="dxa"/>
          </w:tcPr>
          <w:p w14:paraId="7A0CF9B1" w14:textId="50F3642A" w:rsidR="00D40F1C" w:rsidRPr="00C615D4" w:rsidRDefault="00732A2A">
            <w:r>
              <w:t>02.10.2019</w:t>
            </w:r>
          </w:p>
        </w:tc>
        <w:tc>
          <w:tcPr>
            <w:tcW w:w="1275" w:type="dxa"/>
          </w:tcPr>
          <w:p w14:paraId="5ED4059E" w14:textId="4D4852C2" w:rsidR="00D40F1C" w:rsidRPr="00C615D4" w:rsidRDefault="00C97792">
            <w:r>
              <w:t>08.09.2020</w:t>
            </w:r>
          </w:p>
        </w:tc>
        <w:tc>
          <w:tcPr>
            <w:tcW w:w="1276" w:type="dxa"/>
          </w:tcPr>
          <w:p w14:paraId="06E86414" w14:textId="16BDD4CB" w:rsidR="00D40F1C" w:rsidRPr="00C615D4" w:rsidRDefault="005E4CBB">
            <w:r>
              <w:t>31.12.2021</w:t>
            </w:r>
          </w:p>
        </w:tc>
        <w:tc>
          <w:tcPr>
            <w:tcW w:w="1276" w:type="dxa"/>
          </w:tcPr>
          <w:p w14:paraId="1C541967" w14:textId="77777777" w:rsidR="00D40F1C" w:rsidRPr="00C615D4" w:rsidRDefault="00D40F1C"/>
        </w:tc>
      </w:tr>
      <w:tr w:rsidR="00D92C9F" w14:paraId="64AB34D8" w14:textId="77777777" w:rsidTr="004B2BFE">
        <w:tc>
          <w:tcPr>
            <w:tcW w:w="1367" w:type="dxa"/>
            <w:shd w:val="clear" w:color="auto" w:fill="auto"/>
          </w:tcPr>
          <w:p w14:paraId="54B5F31F" w14:textId="70202443" w:rsidR="00D92C9F" w:rsidRPr="000E3C81" w:rsidRDefault="00D92C9F">
            <w:pPr>
              <w:rPr>
                <w:highlight w:val="yellow"/>
              </w:rPr>
            </w:pPr>
            <w:r w:rsidRPr="00D92C9F">
              <w:t>7A</w:t>
            </w:r>
            <w:r>
              <w:t>(a)(b)</w:t>
            </w:r>
          </w:p>
        </w:tc>
        <w:tc>
          <w:tcPr>
            <w:tcW w:w="4270" w:type="dxa"/>
            <w:shd w:val="clear" w:color="auto" w:fill="auto"/>
          </w:tcPr>
          <w:p w14:paraId="633CC6D9" w14:textId="5F5B03BD" w:rsidR="00D92C9F" w:rsidRPr="00AA6ABE" w:rsidRDefault="00D92C9F">
            <w:r>
              <w:t>Statement on performance in relation to key National Priorities for Policing</w:t>
            </w:r>
          </w:p>
        </w:tc>
        <w:tc>
          <w:tcPr>
            <w:tcW w:w="7229" w:type="dxa"/>
            <w:shd w:val="clear" w:color="auto" w:fill="auto"/>
          </w:tcPr>
          <w:p w14:paraId="2DA563D3" w14:textId="2DD7A1D6" w:rsidR="00D92C9F" w:rsidRDefault="00000000" w:rsidP="00DC7C5F">
            <w:hyperlink r:id="rId40" w:history="1">
              <w:r w:rsidR="00D4395B" w:rsidRPr="00D4395B">
                <w:rPr>
                  <w:color w:val="0000FF"/>
                  <w:u w:val="single"/>
                </w:rPr>
                <w:t>Policing Accountability Board (dyfedpowys-pcc.org.uk)</w:t>
              </w:r>
            </w:hyperlink>
          </w:p>
        </w:tc>
        <w:tc>
          <w:tcPr>
            <w:tcW w:w="2268" w:type="dxa"/>
          </w:tcPr>
          <w:p w14:paraId="3CF36C32" w14:textId="2237045B" w:rsidR="00D92C9F" w:rsidRDefault="00AE1C6B">
            <w:r>
              <w:t>At the same time as the Police and Crime Plan is reviewed and annually</w:t>
            </w:r>
          </w:p>
        </w:tc>
        <w:tc>
          <w:tcPr>
            <w:tcW w:w="1276" w:type="dxa"/>
          </w:tcPr>
          <w:p w14:paraId="618A8C22" w14:textId="77777777" w:rsidR="00D92C9F" w:rsidRDefault="00D92C9F"/>
        </w:tc>
        <w:tc>
          <w:tcPr>
            <w:tcW w:w="1275" w:type="dxa"/>
          </w:tcPr>
          <w:p w14:paraId="1B2EE99E" w14:textId="15DDD725" w:rsidR="00D92C9F" w:rsidRDefault="005E4CBB">
            <w:r>
              <w:t>31.07.2021</w:t>
            </w:r>
          </w:p>
        </w:tc>
        <w:tc>
          <w:tcPr>
            <w:tcW w:w="1276" w:type="dxa"/>
          </w:tcPr>
          <w:p w14:paraId="71C51023" w14:textId="339C965C" w:rsidR="00D92C9F" w:rsidRPr="00C615D4" w:rsidRDefault="005E4CBB">
            <w:r>
              <w:t>31.12.2021</w:t>
            </w:r>
          </w:p>
        </w:tc>
        <w:tc>
          <w:tcPr>
            <w:tcW w:w="1276" w:type="dxa"/>
          </w:tcPr>
          <w:p w14:paraId="30090255" w14:textId="77777777" w:rsidR="00D92C9F" w:rsidRPr="00C615D4" w:rsidRDefault="00D92C9F"/>
        </w:tc>
      </w:tr>
      <w:tr w:rsidR="00D92C9F" w14:paraId="165805B2" w14:textId="77777777" w:rsidTr="004B2BFE">
        <w:tc>
          <w:tcPr>
            <w:tcW w:w="1367" w:type="dxa"/>
            <w:shd w:val="clear" w:color="auto" w:fill="auto"/>
          </w:tcPr>
          <w:p w14:paraId="7FD2609B" w14:textId="0FA765D4" w:rsidR="00D92C9F" w:rsidRPr="00D92C9F" w:rsidRDefault="00D92C9F">
            <w:r w:rsidRPr="00D92C9F">
              <w:t>7B(a)(b)</w:t>
            </w:r>
          </w:p>
        </w:tc>
        <w:tc>
          <w:tcPr>
            <w:tcW w:w="4270" w:type="dxa"/>
            <w:shd w:val="clear" w:color="auto" w:fill="auto"/>
          </w:tcPr>
          <w:p w14:paraId="44D11B1C" w14:textId="6494B6DA" w:rsidR="00D92C9F" w:rsidRDefault="00D92C9F">
            <w:r>
              <w:t>HMICFRS Reports</w:t>
            </w:r>
          </w:p>
        </w:tc>
        <w:tc>
          <w:tcPr>
            <w:tcW w:w="7229" w:type="dxa"/>
            <w:shd w:val="clear" w:color="auto" w:fill="auto"/>
          </w:tcPr>
          <w:p w14:paraId="2509E44E" w14:textId="4B98E7AF" w:rsidR="00D92C9F" w:rsidRDefault="00000000" w:rsidP="00DC7C5F">
            <w:hyperlink r:id="rId41" w:history="1">
              <w:r w:rsidR="00C031DF">
                <w:rPr>
                  <w:rStyle w:val="Hyperlink"/>
                </w:rPr>
                <w:t>https://www.dyfedpowys-pcc.org.uk/en/performance/hmicfrs/</w:t>
              </w:r>
            </w:hyperlink>
          </w:p>
        </w:tc>
        <w:tc>
          <w:tcPr>
            <w:tcW w:w="2268" w:type="dxa"/>
          </w:tcPr>
          <w:p w14:paraId="078843BB" w14:textId="3EFB94ED" w:rsidR="00D92C9F" w:rsidRDefault="00AE1C6B" w:rsidP="005E4CBB">
            <w:r>
              <w:t xml:space="preserve">Within one month of report publication </w:t>
            </w:r>
            <w:r w:rsidR="005E4CBB">
              <w:t>- reviewed</w:t>
            </w:r>
            <w:r>
              <w:t xml:space="preserve"> annually</w:t>
            </w:r>
          </w:p>
        </w:tc>
        <w:tc>
          <w:tcPr>
            <w:tcW w:w="1276" w:type="dxa"/>
          </w:tcPr>
          <w:p w14:paraId="119B03AD" w14:textId="77777777" w:rsidR="00D92C9F" w:rsidRDefault="00D92C9F"/>
        </w:tc>
        <w:tc>
          <w:tcPr>
            <w:tcW w:w="1275" w:type="dxa"/>
          </w:tcPr>
          <w:p w14:paraId="02E8B3CE" w14:textId="68303AF4" w:rsidR="00D92C9F" w:rsidRDefault="005E4CBB">
            <w:r>
              <w:t>31.07.2021</w:t>
            </w:r>
          </w:p>
        </w:tc>
        <w:tc>
          <w:tcPr>
            <w:tcW w:w="1276" w:type="dxa"/>
          </w:tcPr>
          <w:p w14:paraId="3446A2E7" w14:textId="4C20E185" w:rsidR="00D92C9F" w:rsidRPr="00C615D4" w:rsidRDefault="005E4CBB">
            <w:r>
              <w:t>31.12.2021</w:t>
            </w:r>
          </w:p>
        </w:tc>
        <w:tc>
          <w:tcPr>
            <w:tcW w:w="1276" w:type="dxa"/>
          </w:tcPr>
          <w:p w14:paraId="14E45330" w14:textId="77777777" w:rsidR="00D92C9F" w:rsidRDefault="00D92C9F"/>
        </w:tc>
      </w:tr>
      <w:tr w:rsidR="00D92C9F" w14:paraId="18488ADD" w14:textId="77777777" w:rsidTr="004B2BFE">
        <w:tc>
          <w:tcPr>
            <w:tcW w:w="1367" w:type="dxa"/>
            <w:shd w:val="clear" w:color="auto" w:fill="auto"/>
          </w:tcPr>
          <w:p w14:paraId="2B362CD7" w14:textId="3777FA83" w:rsidR="00D92C9F" w:rsidRPr="00D92C9F" w:rsidRDefault="00D92C9F">
            <w:r w:rsidRPr="00D92C9F">
              <w:t>7C(a)(b)</w:t>
            </w:r>
          </w:p>
        </w:tc>
        <w:tc>
          <w:tcPr>
            <w:tcW w:w="4270" w:type="dxa"/>
            <w:shd w:val="clear" w:color="auto" w:fill="auto"/>
          </w:tcPr>
          <w:p w14:paraId="5862F90A" w14:textId="538E5C16" w:rsidR="00D92C9F" w:rsidRDefault="00AE1C6B">
            <w:r>
              <w:t>Copies of IOPC data on Force complaints and how the PCC is exercising his complaints handling function</w:t>
            </w:r>
          </w:p>
        </w:tc>
        <w:tc>
          <w:tcPr>
            <w:tcW w:w="7229" w:type="dxa"/>
            <w:shd w:val="clear" w:color="auto" w:fill="auto"/>
          </w:tcPr>
          <w:p w14:paraId="67F8D2AA" w14:textId="3FA74530" w:rsidR="00D92C9F" w:rsidRDefault="00000000" w:rsidP="00DC7C5F">
            <w:hyperlink r:id="rId42" w:history="1">
              <w:r w:rsidR="00C031DF">
                <w:rPr>
                  <w:rStyle w:val="Hyperlink"/>
                </w:rPr>
                <w:t>https://www.dyfedpowys-pcc.org.uk/en/complaints-review-and-appeals/complaints-data/</w:t>
              </w:r>
            </w:hyperlink>
          </w:p>
        </w:tc>
        <w:tc>
          <w:tcPr>
            <w:tcW w:w="2268" w:type="dxa"/>
          </w:tcPr>
          <w:p w14:paraId="4FB6C263" w14:textId="58AA0CBF" w:rsidR="00D92C9F" w:rsidRDefault="00AE1C6B" w:rsidP="005E4CBB">
            <w:r>
              <w:t xml:space="preserve">Within one month of report publication </w:t>
            </w:r>
            <w:r w:rsidR="005E4CBB">
              <w:t>- reviewed</w:t>
            </w:r>
            <w:r>
              <w:t xml:space="preserve"> annually</w:t>
            </w:r>
          </w:p>
        </w:tc>
        <w:tc>
          <w:tcPr>
            <w:tcW w:w="1276" w:type="dxa"/>
          </w:tcPr>
          <w:p w14:paraId="314C28C2" w14:textId="77777777" w:rsidR="00D92C9F" w:rsidRDefault="00D92C9F"/>
        </w:tc>
        <w:tc>
          <w:tcPr>
            <w:tcW w:w="1275" w:type="dxa"/>
          </w:tcPr>
          <w:p w14:paraId="51C45751" w14:textId="28F3469D" w:rsidR="00D92C9F" w:rsidRDefault="005E4CBB">
            <w:r>
              <w:t>31.07.2021</w:t>
            </w:r>
          </w:p>
        </w:tc>
        <w:tc>
          <w:tcPr>
            <w:tcW w:w="1276" w:type="dxa"/>
          </w:tcPr>
          <w:p w14:paraId="7456AB25" w14:textId="07B5D479" w:rsidR="00D92C9F" w:rsidRPr="00C615D4" w:rsidRDefault="005E4CBB">
            <w:r>
              <w:t>31.12.2021</w:t>
            </w:r>
          </w:p>
        </w:tc>
        <w:tc>
          <w:tcPr>
            <w:tcW w:w="1276" w:type="dxa"/>
          </w:tcPr>
          <w:p w14:paraId="3BF099C9" w14:textId="77777777" w:rsidR="00D92C9F" w:rsidRDefault="00D92C9F"/>
        </w:tc>
      </w:tr>
      <w:tr w:rsidR="00D40F1C" w14:paraId="1EA657C9" w14:textId="77777777" w:rsidTr="00C45BF2">
        <w:tc>
          <w:tcPr>
            <w:tcW w:w="1367" w:type="dxa"/>
            <w:shd w:val="clear" w:color="auto" w:fill="DBE5F1" w:themeFill="accent1" w:themeFillTint="33"/>
          </w:tcPr>
          <w:p w14:paraId="5FE02042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14:paraId="34425D98" w14:textId="77777777" w:rsidR="00D40F1C" w:rsidRPr="003D1E7B" w:rsidRDefault="00D40F1C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710D4CFC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264F454D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4A226813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24FF7739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778D82C5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0ADEC132" w14:textId="77777777" w:rsidR="00D40F1C" w:rsidRDefault="00D40F1C"/>
        </w:tc>
      </w:tr>
      <w:tr w:rsidR="00D40F1C" w14:paraId="55E45B46" w14:textId="77777777" w:rsidTr="00C45BF2">
        <w:tc>
          <w:tcPr>
            <w:tcW w:w="1367" w:type="dxa"/>
            <w:shd w:val="clear" w:color="auto" w:fill="auto"/>
          </w:tcPr>
          <w:p w14:paraId="6E826B78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1C61D64E" w14:textId="5557205E" w:rsidR="00D40F1C" w:rsidRPr="003D1E7B" w:rsidRDefault="00D40F1C" w:rsidP="00411104">
            <w:pPr>
              <w:rPr>
                <w:b/>
                <w:u w:val="single"/>
              </w:rPr>
            </w:pPr>
            <w:r w:rsidRPr="003D1E7B">
              <w:rPr>
                <w:b/>
                <w:u w:val="single"/>
              </w:rPr>
              <w:t>How We Make Decisions</w:t>
            </w:r>
            <w:r w:rsidR="003D1E7B">
              <w:rPr>
                <w:b/>
                <w:u w:val="single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0671D9D" w14:textId="77777777" w:rsidR="00D40F1C" w:rsidRDefault="00D40F1C"/>
        </w:tc>
        <w:tc>
          <w:tcPr>
            <w:tcW w:w="2268" w:type="dxa"/>
          </w:tcPr>
          <w:p w14:paraId="3EE8017A" w14:textId="77777777" w:rsidR="00D40F1C" w:rsidRDefault="00D40F1C"/>
        </w:tc>
        <w:tc>
          <w:tcPr>
            <w:tcW w:w="1276" w:type="dxa"/>
          </w:tcPr>
          <w:p w14:paraId="658D7F4F" w14:textId="77777777" w:rsidR="00D40F1C" w:rsidRDefault="00D40F1C"/>
        </w:tc>
        <w:tc>
          <w:tcPr>
            <w:tcW w:w="1275" w:type="dxa"/>
          </w:tcPr>
          <w:p w14:paraId="0059D950" w14:textId="77777777" w:rsidR="00D40F1C" w:rsidRDefault="00D40F1C"/>
        </w:tc>
        <w:tc>
          <w:tcPr>
            <w:tcW w:w="1276" w:type="dxa"/>
          </w:tcPr>
          <w:p w14:paraId="11F27CDA" w14:textId="77777777" w:rsidR="00D40F1C" w:rsidRDefault="00D40F1C"/>
        </w:tc>
        <w:tc>
          <w:tcPr>
            <w:tcW w:w="1276" w:type="dxa"/>
          </w:tcPr>
          <w:p w14:paraId="1EAC5FCF" w14:textId="77777777" w:rsidR="00D40F1C" w:rsidRDefault="00D40F1C"/>
        </w:tc>
      </w:tr>
      <w:tr w:rsidR="00D40F1C" w14:paraId="4F7F5B0B" w14:textId="77777777" w:rsidTr="00C45BF2">
        <w:tc>
          <w:tcPr>
            <w:tcW w:w="1367" w:type="dxa"/>
            <w:shd w:val="clear" w:color="auto" w:fill="auto"/>
          </w:tcPr>
          <w:p w14:paraId="348E7EFF" w14:textId="77777777" w:rsidR="00D40F1C" w:rsidRPr="00411104" w:rsidRDefault="00D40F1C">
            <w:r w:rsidRPr="00411104">
              <w:t>5(a)</w:t>
            </w:r>
          </w:p>
          <w:p w14:paraId="59AACC0F" w14:textId="77777777" w:rsidR="00D40F1C" w:rsidRPr="000E3C81" w:rsidRDefault="00D40F1C">
            <w:pPr>
              <w:rPr>
                <w:highlight w:val="yellow"/>
              </w:rPr>
            </w:pPr>
          </w:p>
          <w:p w14:paraId="086349F9" w14:textId="77777777" w:rsidR="00D40F1C" w:rsidRPr="000E3C81" w:rsidRDefault="00D40F1C">
            <w:pPr>
              <w:rPr>
                <w:highlight w:val="yellow"/>
              </w:rPr>
            </w:pPr>
          </w:p>
          <w:p w14:paraId="641985DC" w14:textId="151E2E82" w:rsidR="00D40F1C" w:rsidRPr="000E3C81" w:rsidRDefault="00D40F1C" w:rsidP="003D1E7B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42312FCC" w14:textId="77777777" w:rsidR="00D40F1C" w:rsidRDefault="00D40F1C">
            <w:r>
              <w:t xml:space="preserve">The dates, times and places of all public meetings and </w:t>
            </w:r>
            <w:r w:rsidRPr="00411104">
              <w:t>public consultations</w:t>
            </w:r>
            <w:r>
              <w:t xml:space="preserve"> held by the PCC</w:t>
            </w:r>
          </w:p>
          <w:p w14:paraId="476BC7F4" w14:textId="77777777" w:rsidR="00C45BF2" w:rsidRDefault="00C45BF2" w:rsidP="003D1E7B"/>
        </w:tc>
        <w:tc>
          <w:tcPr>
            <w:tcW w:w="7229" w:type="dxa"/>
            <w:shd w:val="clear" w:color="auto" w:fill="auto"/>
          </w:tcPr>
          <w:p w14:paraId="0CE2C4C5" w14:textId="539BDC88" w:rsidR="00D40F1C" w:rsidRDefault="00000000">
            <w:hyperlink r:id="rId43" w:history="1">
              <w:r w:rsidR="00C031DF">
                <w:rPr>
                  <w:rStyle w:val="Hyperlink"/>
                </w:rPr>
                <w:t>https://www.dyfedpowys-pcc.org.uk/en/accountability-and-scrutiny/governance/policing-accountability-board/</w:t>
              </w:r>
            </w:hyperlink>
          </w:p>
          <w:p w14:paraId="0A818C05" w14:textId="77777777" w:rsidR="003D1E7B" w:rsidRDefault="003D1E7B"/>
          <w:p w14:paraId="465A5B38" w14:textId="77777777" w:rsidR="00DC4048" w:rsidRDefault="00DC4048">
            <w:r>
              <w:t xml:space="preserve">Public Consultations </w:t>
            </w:r>
          </w:p>
          <w:p w14:paraId="72A366F8" w14:textId="30A0647C" w:rsidR="00D40F1C" w:rsidRDefault="00000000">
            <w:pPr>
              <w:rPr>
                <w:rStyle w:val="Hyperlink"/>
              </w:rPr>
            </w:pPr>
            <w:hyperlink r:id="rId44" w:history="1">
              <w:r w:rsidR="00C031DF">
                <w:rPr>
                  <w:rStyle w:val="Hyperlink"/>
                </w:rPr>
                <w:t>https://www.dyfedpowys-pcc.org.uk/en/community-engagement/engagement-events/</w:t>
              </w:r>
            </w:hyperlink>
          </w:p>
          <w:p w14:paraId="7B2027A0" w14:textId="77777777" w:rsidR="00732A2A" w:rsidRDefault="00732A2A"/>
          <w:p w14:paraId="01B23B26" w14:textId="0BF0E0E9" w:rsidR="00D40F1C" w:rsidRDefault="00000000">
            <w:hyperlink r:id="rId45" w:history="1">
              <w:r w:rsidR="00C031DF">
                <w:rPr>
                  <w:rStyle w:val="Hyperlink"/>
                </w:rPr>
                <w:t>https://www.dyfedpowys-pcc.org.uk/en/community-engagement/consultations-and-surveys/</w:t>
              </w:r>
            </w:hyperlink>
          </w:p>
          <w:p w14:paraId="2D93C871" w14:textId="77777777" w:rsidR="00C45BF2" w:rsidRDefault="00C45BF2"/>
        </w:tc>
        <w:tc>
          <w:tcPr>
            <w:tcW w:w="2268" w:type="dxa"/>
          </w:tcPr>
          <w:p w14:paraId="197D7444" w14:textId="2356C979" w:rsidR="00D40F1C" w:rsidRDefault="00D40F1C" w:rsidP="00AF4471">
            <w:r>
              <w:t xml:space="preserve">As soon as </w:t>
            </w:r>
            <w:r w:rsidR="00AF4471">
              <w:t>possi</w:t>
            </w:r>
            <w:r>
              <w:t>ble</w:t>
            </w:r>
            <w:r w:rsidR="00EB0D63">
              <w:t xml:space="preserve"> after it becomes available</w:t>
            </w:r>
          </w:p>
        </w:tc>
        <w:tc>
          <w:tcPr>
            <w:tcW w:w="1276" w:type="dxa"/>
          </w:tcPr>
          <w:p w14:paraId="7CE21DAE" w14:textId="466E7500" w:rsidR="00D40F1C" w:rsidRDefault="00732A2A" w:rsidP="005079C3">
            <w:r>
              <w:t>02.10.2019</w:t>
            </w:r>
          </w:p>
        </w:tc>
        <w:tc>
          <w:tcPr>
            <w:tcW w:w="1275" w:type="dxa"/>
          </w:tcPr>
          <w:p w14:paraId="09999945" w14:textId="32AB9608" w:rsidR="00D40F1C" w:rsidRDefault="00C97792" w:rsidP="005079C3">
            <w:r>
              <w:t>08.09.2020</w:t>
            </w:r>
          </w:p>
        </w:tc>
        <w:tc>
          <w:tcPr>
            <w:tcW w:w="1276" w:type="dxa"/>
          </w:tcPr>
          <w:p w14:paraId="6499A5AF" w14:textId="65A4DE4D" w:rsidR="00D40F1C" w:rsidRDefault="005E4CBB" w:rsidP="005079C3">
            <w:r>
              <w:t>31.12.2021</w:t>
            </w:r>
          </w:p>
        </w:tc>
        <w:tc>
          <w:tcPr>
            <w:tcW w:w="1276" w:type="dxa"/>
          </w:tcPr>
          <w:p w14:paraId="75761E8F" w14:textId="77777777" w:rsidR="00D40F1C" w:rsidRDefault="00D40F1C" w:rsidP="005079C3"/>
        </w:tc>
      </w:tr>
      <w:tr w:rsidR="00D40F1C" w14:paraId="604DE537" w14:textId="77777777" w:rsidTr="00C45BF2">
        <w:tc>
          <w:tcPr>
            <w:tcW w:w="1367" w:type="dxa"/>
            <w:shd w:val="clear" w:color="auto" w:fill="auto"/>
          </w:tcPr>
          <w:p w14:paraId="63D4A204" w14:textId="77777777" w:rsidR="00D40F1C" w:rsidRPr="00C45BF2" w:rsidRDefault="00D40F1C">
            <w:r w:rsidRPr="00C45BF2">
              <w:t>5(b)</w:t>
            </w:r>
          </w:p>
        </w:tc>
        <w:tc>
          <w:tcPr>
            <w:tcW w:w="4270" w:type="dxa"/>
            <w:shd w:val="clear" w:color="auto" w:fill="auto"/>
          </w:tcPr>
          <w:p w14:paraId="6F58584E" w14:textId="77777777" w:rsidR="00D40F1C" w:rsidRDefault="00D40F1C" w:rsidP="00C444EA">
            <w:r w:rsidRPr="00C45BF2">
              <w:t>Agendas and reports for the meetings</w:t>
            </w:r>
          </w:p>
          <w:p w14:paraId="2B4094E9" w14:textId="77777777" w:rsidR="007C6326" w:rsidRDefault="007C6326" w:rsidP="00C444EA"/>
          <w:p w14:paraId="679D69C3" w14:textId="77777777" w:rsidR="007C6326" w:rsidRPr="00C45BF2" w:rsidRDefault="007C6326" w:rsidP="00C444EA"/>
        </w:tc>
        <w:tc>
          <w:tcPr>
            <w:tcW w:w="7229" w:type="dxa"/>
            <w:shd w:val="clear" w:color="auto" w:fill="auto"/>
          </w:tcPr>
          <w:p w14:paraId="1CEF43BF" w14:textId="7365B8F9" w:rsidR="00D40F1C" w:rsidRDefault="003D1E7B">
            <w:r>
              <w:t>Police Accountability Board</w:t>
            </w:r>
            <w:r w:rsidR="00B55811">
              <w:t xml:space="preserve"> </w:t>
            </w:r>
          </w:p>
          <w:p w14:paraId="6DE488EC" w14:textId="77777777" w:rsidR="00B55811" w:rsidRDefault="00B55811"/>
          <w:p w14:paraId="3CB75FE7" w14:textId="64CEE21A" w:rsidR="003D1E7B" w:rsidRPr="00C45BF2" w:rsidRDefault="00000000">
            <w:hyperlink r:id="rId46" w:history="1">
              <w:r w:rsidR="00C031DF">
                <w:rPr>
                  <w:rStyle w:val="Hyperlink"/>
                </w:rPr>
                <w:t>https://www.dyfedpowys-pcc.org.uk/en/accountability-and-scrutiny/governance/policing-accountability-board/</w:t>
              </w:r>
            </w:hyperlink>
          </w:p>
          <w:p w14:paraId="2206AB10" w14:textId="77777777" w:rsidR="00D40F1C" w:rsidRPr="00C45BF2" w:rsidRDefault="00D40F1C"/>
          <w:p w14:paraId="74DD52E3" w14:textId="7F418D94" w:rsidR="00D40F1C" w:rsidRDefault="00B55811">
            <w:r>
              <w:t xml:space="preserve">Joint Audit Committee </w:t>
            </w:r>
            <w:r w:rsidR="00D40F1C" w:rsidRPr="00C45BF2">
              <w:t xml:space="preserve"> – not public meetings but agendas and minutes published after the meeting has been held </w:t>
            </w:r>
          </w:p>
          <w:p w14:paraId="72A356B0" w14:textId="77777777" w:rsidR="00B55811" w:rsidRPr="00C45BF2" w:rsidRDefault="00B55811"/>
          <w:p w14:paraId="55D22719" w14:textId="6E02DF34" w:rsidR="00D40F1C" w:rsidRDefault="00000000" w:rsidP="00B55811">
            <w:hyperlink r:id="rId47" w:history="1">
              <w:r w:rsidR="004128D3">
                <w:rPr>
                  <w:rStyle w:val="Hyperlink"/>
                </w:rPr>
                <w:t>https://www.dyfedpowys-pcc.org.uk/en/accountability-and-scrutiny/governance/joint-audit-committee/</w:t>
              </w:r>
            </w:hyperlink>
          </w:p>
          <w:p w14:paraId="7E9BF5AA" w14:textId="77777777" w:rsidR="00B55811" w:rsidRDefault="00B55811" w:rsidP="00B55811"/>
          <w:p w14:paraId="5773636E" w14:textId="77777777" w:rsidR="00B55811" w:rsidRDefault="00B55811" w:rsidP="00B55811">
            <w:r>
              <w:t>Includes Annual Report in Green Highlighted bar at centre of web page</w:t>
            </w:r>
          </w:p>
          <w:p w14:paraId="1FEE3C11" w14:textId="77777777" w:rsidR="000A17D3" w:rsidRDefault="000A17D3" w:rsidP="00B55811"/>
          <w:p w14:paraId="0AC52E41" w14:textId="77777777" w:rsidR="000A17D3" w:rsidRDefault="000A17D3" w:rsidP="00B55811">
            <w:r>
              <w:t>Policing Board</w:t>
            </w:r>
          </w:p>
          <w:p w14:paraId="2EA6B0AF" w14:textId="0AE91717" w:rsidR="003A1C59" w:rsidRDefault="00000000" w:rsidP="00B55811">
            <w:hyperlink r:id="rId48" w:history="1">
              <w:r w:rsidR="004128D3">
                <w:rPr>
                  <w:rStyle w:val="Hyperlink"/>
                </w:rPr>
                <w:t>https://www.dyfedpowys-pcc.org.uk/en/accountability-and-scrutiny/governance/policing-board/</w:t>
              </w:r>
            </w:hyperlink>
            <w:r w:rsidR="003A1C59">
              <w:t xml:space="preserve"> </w:t>
            </w:r>
          </w:p>
          <w:p w14:paraId="46EF383C" w14:textId="6E14CA6D" w:rsidR="00B55811" w:rsidRPr="00C45BF2" w:rsidRDefault="00B55811" w:rsidP="002F467D"/>
        </w:tc>
        <w:tc>
          <w:tcPr>
            <w:tcW w:w="2268" w:type="dxa"/>
          </w:tcPr>
          <w:p w14:paraId="624D3CE5" w14:textId="7FA69696" w:rsidR="00D40F1C" w:rsidRDefault="00D40F1C" w:rsidP="00AF4471">
            <w:r>
              <w:t>As soon as p</w:t>
            </w:r>
            <w:r w:rsidR="00AF4471">
              <w:t>ossible</w:t>
            </w:r>
            <w:r w:rsidR="00EB0D63">
              <w:t xml:space="preserve"> after it becomes available</w:t>
            </w:r>
          </w:p>
        </w:tc>
        <w:tc>
          <w:tcPr>
            <w:tcW w:w="1276" w:type="dxa"/>
          </w:tcPr>
          <w:p w14:paraId="48261AFF" w14:textId="1E26702D" w:rsidR="00D40F1C" w:rsidRDefault="00732A2A" w:rsidP="005079C3">
            <w:r>
              <w:t>02.10.2019</w:t>
            </w:r>
          </w:p>
        </w:tc>
        <w:tc>
          <w:tcPr>
            <w:tcW w:w="1275" w:type="dxa"/>
          </w:tcPr>
          <w:p w14:paraId="78E68180" w14:textId="27850A3B" w:rsidR="00D40F1C" w:rsidRDefault="002878D2" w:rsidP="005079C3">
            <w:r>
              <w:t>08.09.2020</w:t>
            </w:r>
          </w:p>
        </w:tc>
        <w:tc>
          <w:tcPr>
            <w:tcW w:w="1276" w:type="dxa"/>
          </w:tcPr>
          <w:p w14:paraId="3E02F5AD" w14:textId="5D218FF3" w:rsidR="00D40F1C" w:rsidRDefault="005E4CBB" w:rsidP="005079C3">
            <w:r>
              <w:t>31.12.2021</w:t>
            </w:r>
          </w:p>
        </w:tc>
        <w:tc>
          <w:tcPr>
            <w:tcW w:w="1276" w:type="dxa"/>
          </w:tcPr>
          <w:p w14:paraId="1297B02A" w14:textId="77777777" w:rsidR="00D40F1C" w:rsidRDefault="00D40F1C" w:rsidP="005079C3"/>
        </w:tc>
      </w:tr>
      <w:tr w:rsidR="00D40F1C" w14:paraId="34D63A89" w14:textId="77777777" w:rsidTr="00C45BF2">
        <w:tc>
          <w:tcPr>
            <w:tcW w:w="1367" w:type="dxa"/>
            <w:shd w:val="clear" w:color="auto" w:fill="auto"/>
          </w:tcPr>
          <w:p w14:paraId="275F6465" w14:textId="61E6FF1A" w:rsidR="00D40F1C" w:rsidRPr="000E3C81" w:rsidRDefault="00D40F1C">
            <w:pPr>
              <w:rPr>
                <w:highlight w:val="yellow"/>
              </w:rPr>
            </w:pPr>
            <w:r w:rsidRPr="00411104">
              <w:lastRenderedPageBreak/>
              <w:t>5(c)</w:t>
            </w:r>
          </w:p>
        </w:tc>
        <w:tc>
          <w:tcPr>
            <w:tcW w:w="4270" w:type="dxa"/>
            <w:shd w:val="clear" w:color="auto" w:fill="auto"/>
          </w:tcPr>
          <w:p w14:paraId="119B425F" w14:textId="77777777" w:rsidR="00D40F1C" w:rsidRDefault="00D40F1C" w:rsidP="00C444EA">
            <w:r>
              <w:t>A copy of the minutes of each public meeting held by the elected local policing body and of each meeting which is not a public meeting but at which matters of significant public interest arising from the exercise of the body’s functions are discussed</w:t>
            </w:r>
          </w:p>
          <w:p w14:paraId="0C4DFB86" w14:textId="77777777" w:rsidR="0051730A" w:rsidRDefault="0051730A" w:rsidP="00C444EA"/>
          <w:p w14:paraId="26B70252" w14:textId="77777777" w:rsidR="0051730A" w:rsidRDefault="0051730A" w:rsidP="00CC4A9B"/>
        </w:tc>
        <w:tc>
          <w:tcPr>
            <w:tcW w:w="7229" w:type="dxa"/>
            <w:shd w:val="clear" w:color="auto" w:fill="auto"/>
          </w:tcPr>
          <w:p w14:paraId="2DC8C4FE" w14:textId="558A0054" w:rsidR="00D40F1C" w:rsidRDefault="00B55811">
            <w:r>
              <w:t>Police Accountability Board</w:t>
            </w:r>
            <w:r w:rsidR="00D40F1C">
              <w:t xml:space="preserve"> </w:t>
            </w:r>
          </w:p>
          <w:p w14:paraId="351E3894" w14:textId="4645D6CE" w:rsidR="00B55811" w:rsidRDefault="00000000">
            <w:hyperlink r:id="rId49" w:history="1">
              <w:r w:rsidR="004128D3">
                <w:rPr>
                  <w:rStyle w:val="Hyperlink"/>
                </w:rPr>
                <w:t>https://www.dyfedpowys-pcc.org.uk/en/accountability-and-scrutiny/governance/policing-accountability-board/</w:t>
              </w:r>
            </w:hyperlink>
          </w:p>
          <w:p w14:paraId="55F1609B" w14:textId="77777777" w:rsidR="00B55811" w:rsidRDefault="00B55811"/>
          <w:p w14:paraId="0A39FD99" w14:textId="79DB89C2" w:rsidR="00D40F1C" w:rsidRDefault="00B55811">
            <w:r>
              <w:t xml:space="preserve">Joint Audit Committee </w:t>
            </w:r>
          </w:p>
          <w:p w14:paraId="148063A5" w14:textId="6FBD48FA" w:rsidR="00B55811" w:rsidRDefault="00000000">
            <w:pPr>
              <w:rPr>
                <w:rStyle w:val="Hyperlink"/>
              </w:rPr>
            </w:pPr>
            <w:hyperlink r:id="rId50" w:history="1">
              <w:r w:rsidR="004128D3">
                <w:rPr>
                  <w:rStyle w:val="Hyperlink"/>
                </w:rPr>
                <w:t>https://www.dyfedpowys-pcc.org.uk/en/accountability-and-scrutiny/governance/joint-audit-committee/</w:t>
              </w:r>
            </w:hyperlink>
          </w:p>
          <w:p w14:paraId="6B7E55D6" w14:textId="6033BEF7" w:rsidR="000A17D3" w:rsidRDefault="000A17D3"/>
          <w:p w14:paraId="3C320117" w14:textId="53E3A145" w:rsidR="000A17D3" w:rsidRDefault="000A17D3">
            <w:r>
              <w:t>Policing Board</w:t>
            </w:r>
          </w:p>
          <w:p w14:paraId="5EAEC056" w14:textId="64E6D296" w:rsidR="003A1C59" w:rsidRDefault="00000000">
            <w:hyperlink r:id="rId51" w:history="1">
              <w:r w:rsidR="004128D3">
                <w:rPr>
                  <w:rStyle w:val="Hyperlink"/>
                </w:rPr>
                <w:t>https://www.dyfedpowys-pcc.org.uk/en/accountability-and-scrutiny/governance/policing-board/</w:t>
              </w:r>
            </w:hyperlink>
            <w:r w:rsidR="003A1C59">
              <w:t xml:space="preserve"> </w:t>
            </w:r>
          </w:p>
          <w:p w14:paraId="38E11357" w14:textId="77777777" w:rsidR="00D40F1C" w:rsidRDefault="00D40F1C" w:rsidP="002F467D"/>
          <w:p w14:paraId="075D823F" w14:textId="1F66769C" w:rsidR="002F467D" w:rsidRDefault="002F467D" w:rsidP="002F467D"/>
        </w:tc>
        <w:tc>
          <w:tcPr>
            <w:tcW w:w="2268" w:type="dxa"/>
          </w:tcPr>
          <w:p w14:paraId="295A511A" w14:textId="31E12540" w:rsidR="00D40F1C" w:rsidRDefault="00AF4471">
            <w:r>
              <w:t xml:space="preserve">As soon as possible </w:t>
            </w:r>
            <w:r w:rsidR="00EB0D63">
              <w:t xml:space="preserve">after it becomes available </w:t>
            </w:r>
          </w:p>
        </w:tc>
        <w:tc>
          <w:tcPr>
            <w:tcW w:w="1276" w:type="dxa"/>
          </w:tcPr>
          <w:p w14:paraId="08E61E5A" w14:textId="5BFABFFB" w:rsidR="00D40F1C" w:rsidRDefault="00732A2A" w:rsidP="005079C3">
            <w:r>
              <w:t>02.10.2019</w:t>
            </w:r>
          </w:p>
        </w:tc>
        <w:tc>
          <w:tcPr>
            <w:tcW w:w="1275" w:type="dxa"/>
          </w:tcPr>
          <w:p w14:paraId="7F27163E" w14:textId="0EAC47A7" w:rsidR="00D40F1C" w:rsidRDefault="00D62DFB" w:rsidP="005079C3">
            <w:r>
              <w:t>08.09.2020</w:t>
            </w:r>
          </w:p>
        </w:tc>
        <w:tc>
          <w:tcPr>
            <w:tcW w:w="1276" w:type="dxa"/>
          </w:tcPr>
          <w:p w14:paraId="198D4788" w14:textId="17E8C18A" w:rsidR="00D40F1C" w:rsidRDefault="005E4CBB" w:rsidP="005079C3">
            <w:r>
              <w:t>31.12.2021</w:t>
            </w:r>
          </w:p>
        </w:tc>
        <w:tc>
          <w:tcPr>
            <w:tcW w:w="1276" w:type="dxa"/>
          </w:tcPr>
          <w:p w14:paraId="5BFDDB63" w14:textId="77777777" w:rsidR="00D40F1C" w:rsidRDefault="00D40F1C" w:rsidP="005079C3"/>
        </w:tc>
      </w:tr>
      <w:tr w:rsidR="00D40F1C" w14:paraId="3A2FBEE4" w14:textId="77777777" w:rsidTr="00C45BF2">
        <w:tc>
          <w:tcPr>
            <w:tcW w:w="1367" w:type="dxa"/>
            <w:shd w:val="clear" w:color="auto" w:fill="auto"/>
          </w:tcPr>
          <w:p w14:paraId="55066649" w14:textId="77777777" w:rsidR="00732A2A" w:rsidRDefault="00732A2A"/>
          <w:p w14:paraId="19905DE2" w14:textId="3DA3EEA1" w:rsidR="00D40F1C" w:rsidRPr="000E3C81" w:rsidRDefault="00D40F1C">
            <w:pPr>
              <w:rPr>
                <w:highlight w:val="yellow"/>
              </w:rPr>
            </w:pPr>
            <w:r w:rsidRPr="00411104">
              <w:t>5(d)</w:t>
            </w:r>
          </w:p>
        </w:tc>
        <w:tc>
          <w:tcPr>
            <w:tcW w:w="4270" w:type="dxa"/>
            <w:shd w:val="clear" w:color="auto" w:fill="auto"/>
          </w:tcPr>
          <w:p w14:paraId="3E19F3B4" w14:textId="77777777" w:rsidR="00732A2A" w:rsidRDefault="00732A2A"/>
          <w:p w14:paraId="526E5ED9" w14:textId="52591225" w:rsidR="00D40F1C" w:rsidRDefault="00D40F1C">
            <w:r>
              <w:t>A record of every significant decision taken by or on behalf of the PCC as a result of a meeting or otherwise</w:t>
            </w:r>
          </w:p>
        </w:tc>
        <w:tc>
          <w:tcPr>
            <w:tcW w:w="7229" w:type="dxa"/>
            <w:shd w:val="clear" w:color="auto" w:fill="auto"/>
          </w:tcPr>
          <w:p w14:paraId="16D84341" w14:textId="77777777" w:rsidR="00732A2A" w:rsidRDefault="00732A2A" w:rsidP="00DC7C5F"/>
          <w:p w14:paraId="492DC18F" w14:textId="63D944F8" w:rsidR="00D40F1C" w:rsidRDefault="00000000" w:rsidP="00DC7C5F">
            <w:hyperlink r:id="rId52" w:history="1">
              <w:r w:rsidR="004128D3">
                <w:rPr>
                  <w:rStyle w:val="Hyperlink"/>
                </w:rPr>
                <w:t>https://www.dyfedpowys-pcc.org.uk/en/transparency/decisions/</w:t>
              </w:r>
            </w:hyperlink>
          </w:p>
        </w:tc>
        <w:tc>
          <w:tcPr>
            <w:tcW w:w="2268" w:type="dxa"/>
          </w:tcPr>
          <w:p w14:paraId="63B0023D" w14:textId="77777777" w:rsidR="00732A2A" w:rsidRDefault="00732A2A"/>
          <w:p w14:paraId="7B6765AF" w14:textId="6B84E0C6" w:rsidR="00D40F1C" w:rsidRDefault="00AF4471">
            <w:r>
              <w:t>As soon as possible</w:t>
            </w:r>
            <w:r w:rsidR="00EB0D63">
              <w:t xml:space="preserve"> after it becomes available</w:t>
            </w:r>
          </w:p>
        </w:tc>
        <w:tc>
          <w:tcPr>
            <w:tcW w:w="1276" w:type="dxa"/>
          </w:tcPr>
          <w:p w14:paraId="3592E7C5" w14:textId="77777777" w:rsidR="00732A2A" w:rsidRDefault="00732A2A"/>
          <w:p w14:paraId="48B4E981" w14:textId="27365836" w:rsidR="00D40F1C" w:rsidRDefault="00732A2A">
            <w:r>
              <w:t>02.10.2019</w:t>
            </w:r>
          </w:p>
        </w:tc>
        <w:tc>
          <w:tcPr>
            <w:tcW w:w="1275" w:type="dxa"/>
          </w:tcPr>
          <w:p w14:paraId="66BC906C" w14:textId="77777777" w:rsidR="00D40F1C" w:rsidRDefault="00D40F1C"/>
          <w:p w14:paraId="5F6EC829" w14:textId="5810C81D" w:rsidR="00D62DFB" w:rsidRDefault="00D62DFB">
            <w:r>
              <w:t>08.09.2020</w:t>
            </w:r>
          </w:p>
        </w:tc>
        <w:tc>
          <w:tcPr>
            <w:tcW w:w="1276" w:type="dxa"/>
          </w:tcPr>
          <w:p w14:paraId="00CB93E5" w14:textId="77777777" w:rsidR="00D40F1C" w:rsidRDefault="00D40F1C"/>
          <w:p w14:paraId="3801C5FB" w14:textId="46FA14F8" w:rsidR="005E4CBB" w:rsidRDefault="005E4CBB">
            <w:r>
              <w:t>31.12.2021</w:t>
            </w:r>
          </w:p>
        </w:tc>
        <w:tc>
          <w:tcPr>
            <w:tcW w:w="1276" w:type="dxa"/>
          </w:tcPr>
          <w:p w14:paraId="3714F60A" w14:textId="77777777" w:rsidR="00D40F1C" w:rsidRDefault="00D40F1C"/>
        </w:tc>
      </w:tr>
      <w:tr w:rsidR="00D40F1C" w14:paraId="640AE8FA" w14:textId="77777777" w:rsidTr="0049035C">
        <w:tc>
          <w:tcPr>
            <w:tcW w:w="1367" w:type="dxa"/>
            <w:shd w:val="clear" w:color="auto" w:fill="auto"/>
          </w:tcPr>
          <w:p w14:paraId="54BB01D3" w14:textId="77777777" w:rsidR="00D40F1C" w:rsidRPr="000E3C81" w:rsidRDefault="00D40F1C">
            <w:pPr>
              <w:rPr>
                <w:highlight w:val="yellow"/>
              </w:rPr>
            </w:pPr>
            <w:r w:rsidRPr="00411104">
              <w:t>7</w:t>
            </w:r>
          </w:p>
        </w:tc>
        <w:tc>
          <w:tcPr>
            <w:tcW w:w="4270" w:type="dxa"/>
            <w:shd w:val="clear" w:color="auto" w:fill="auto"/>
          </w:tcPr>
          <w:p w14:paraId="2541E30E" w14:textId="77777777" w:rsidR="00D40F1C" w:rsidRPr="003F1E1D" w:rsidRDefault="00D40F1C" w:rsidP="003F1E1D">
            <w:r w:rsidRPr="003F1E1D">
              <w:t xml:space="preserve">In relation to the prevention of crime and disorder, a copy of any report required by the elected local policing body from the responsible authorities for a local government area under section 7(1) of the Crime and Disorder Act 1998 (5) </w:t>
            </w:r>
          </w:p>
          <w:p w14:paraId="6BB05D09" w14:textId="77777777" w:rsidR="00D40F1C" w:rsidRDefault="00D40F1C"/>
        </w:tc>
        <w:tc>
          <w:tcPr>
            <w:tcW w:w="7229" w:type="dxa"/>
            <w:shd w:val="clear" w:color="auto" w:fill="auto"/>
          </w:tcPr>
          <w:p w14:paraId="24D91D95" w14:textId="6AAF6BC8" w:rsidR="00741B8F" w:rsidRDefault="00000000">
            <w:pPr>
              <w:rPr>
                <w:rStyle w:val="Hyperlink"/>
              </w:rPr>
            </w:pPr>
            <w:hyperlink r:id="rId53" w:history="1">
              <w:r w:rsidR="009E730F" w:rsidRPr="009E730F">
                <w:rPr>
                  <w:rStyle w:val="Hyperlink"/>
                </w:rPr>
                <w:t>http://www.dyfedpowys-pcc.org.uk/en/your-neighbourhood/newsletters/</w:t>
              </w:r>
            </w:hyperlink>
          </w:p>
          <w:p w14:paraId="29947E12" w14:textId="2B8D575E" w:rsidR="00271BE1" w:rsidRDefault="00271BE1"/>
          <w:p w14:paraId="1AA79F0C" w14:textId="77777777" w:rsidR="00271BE1" w:rsidRDefault="00271BE1"/>
          <w:p w14:paraId="3850B5C5" w14:textId="77777777" w:rsidR="00D40F1C" w:rsidRDefault="00D40F1C"/>
          <w:p w14:paraId="0B5A1BD7" w14:textId="77777777" w:rsidR="0049035C" w:rsidRDefault="0049035C" w:rsidP="0049035C"/>
        </w:tc>
        <w:tc>
          <w:tcPr>
            <w:tcW w:w="2268" w:type="dxa"/>
          </w:tcPr>
          <w:p w14:paraId="1AEAAF58" w14:textId="67283F3A" w:rsidR="00D40F1C" w:rsidRDefault="00AF4471" w:rsidP="00AF4471">
            <w:r>
              <w:t>As soon as possible</w:t>
            </w:r>
            <w:r w:rsidR="00EB0D63">
              <w:t xml:space="preserve"> after it becomes available</w:t>
            </w:r>
          </w:p>
        </w:tc>
        <w:tc>
          <w:tcPr>
            <w:tcW w:w="1276" w:type="dxa"/>
          </w:tcPr>
          <w:p w14:paraId="38558B33" w14:textId="4FA2981C" w:rsidR="00D40F1C" w:rsidRDefault="00732A2A">
            <w:r>
              <w:t>02.10.2019</w:t>
            </w:r>
          </w:p>
        </w:tc>
        <w:tc>
          <w:tcPr>
            <w:tcW w:w="1275" w:type="dxa"/>
          </w:tcPr>
          <w:p w14:paraId="44CA0143" w14:textId="3EDE7BFD" w:rsidR="00D40F1C" w:rsidRDefault="00D62DFB">
            <w:r>
              <w:t>08.09.2020</w:t>
            </w:r>
          </w:p>
        </w:tc>
        <w:tc>
          <w:tcPr>
            <w:tcW w:w="1276" w:type="dxa"/>
          </w:tcPr>
          <w:p w14:paraId="149F4A19" w14:textId="03DCF55D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3DEA63FE" w14:textId="77777777" w:rsidR="00D40F1C" w:rsidRDefault="00D40F1C"/>
        </w:tc>
      </w:tr>
      <w:tr w:rsidR="00D40F1C" w14:paraId="42DC4691" w14:textId="77777777" w:rsidTr="0068340E">
        <w:tc>
          <w:tcPr>
            <w:tcW w:w="1367" w:type="dxa"/>
            <w:shd w:val="clear" w:color="auto" w:fill="DAEEF3" w:themeFill="accent5" w:themeFillTint="33"/>
          </w:tcPr>
          <w:p w14:paraId="4FB01238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30B7C3FD" w14:textId="77777777" w:rsidR="00D40F1C" w:rsidRDefault="00D40F1C"/>
        </w:tc>
        <w:tc>
          <w:tcPr>
            <w:tcW w:w="7229" w:type="dxa"/>
            <w:shd w:val="clear" w:color="auto" w:fill="DAEEF3" w:themeFill="accent5" w:themeFillTint="33"/>
          </w:tcPr>
          <w:p w14:paraId="14E68BFE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6B9542E6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58345129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6A1A8967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171629C2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484CBC30" w14:textId="77777777" w:rsidR="00D40F1C" w:rsidRDefault="00D40F1C"/>
        </w:tc>
      </w:tr>
      <w:tr w:rsidR="00D40F1C" w14:paraId="37C33F4F" w14:textId="77777777" w:rsidTr="0068340E">
        <w:tc>
          <w:tcPr>
            <w:tcW w:w="1367" w:type="dxa"/>
            <w:shd w:val="clear" w:color="auto" w:fill="auto"/>
          </w:tcPr>
          <w:p w14:paraId="178C0D4F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72E74100" w14:textId="5A06193D" w:rsidR="00D40F1C" w:rsidRPr="00B55811" w:rsidRDefault="0068340E" w:rsidP="00B55811">
            <w:pPr>
              <w:rPr>
                <w:b/>
                <w:u w:val="single"/>
              </w:rPr>
            </w:pPr>
            <w:r w:rsidRPr="00B55811">
              <w:rPr>
                <w:b/>
                <w:u w:val="single"/>
              </w:rPr>
              <w:t xml:space="preserve">Our Policies and </w:t>
            </w:r>
            <w:r w:rsidR="00CC4A9B" w:rsidRPr="00B55811">
              <w:rPr>
                <w:b/>
                <w:u w:val="single"/>
              </w:rPr>
              <w:t>Procedures</w:t>
            </w:r>
            <w:r w:rsidR="00D40F1C" w:rsidRPr="00B55811">
              <w:rPr>
                <w:b/>
                <w:u w:val="single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2CB58AC5" w14:textId="77777777" w:rsidR="00D40F1C" w:rsidRDefault="00D40F1C"/>
        </w:tc>
        <w:tc>
          <w:tcPr>
            <w:tcW w:w="2268" w:type="dxa"/>
          </w:tcPr>
          <w:p w14:paraId="4B998574" w14:textId="77777777" w:rsidR="00D40F1C" w:rsidRDefault="00D40F1C"/>
        </w:tc>
        <w:tc>
          <w:tcPr>
            <w:tcW w:w="1276" w:type="dxa"/>
          </w:tcPr>
          <w:p w14:paraId="5BA17D78" w14:textId="77777777" w:rsidR="00D40F1C" w:rsidRDefault="00D40F1C"/>
        </w:tc>
        <w:tc>
          <w:tcPr>
            <w:tcW w:w="1275" w:type="dxa"/>
          </w:tcPr>
          <w:p w14:paraId="5D5745A0" w14:textId="77777777" w:rsidR="00D40F1C" w:rsidRDefault="00D40F1C"/>
        </w:tc>
        <w:tc>
          <w:tcPr>
            <w:tcW w:w="1276" w:type="dxa"/>
          </w:tcPr>
          <w:p w14:paraId="7816ED94" w14:textId="77777777" w:rsidR="00D40F1C" w:rsidRDefault="00D40F1C"/>
        </w:tc>
        <w:tc>
          <w:tcPr>
            <w:tcW w:w="1276" w:type="dxa"/>
          </w:tcPr>
          <w:p w14:paraId="22A53A88" w14:textId="77777777" w:rsidR="00D40F1C" w:rsidRDefault="00D40F1C"/>
        </w:tc>
      </w:tr>
      <w:tr w:rsidR="00D40F1C" w14:paraId="1763E3FE" w14:textId="77777777" w:rsidTr="0068340E">
        <w:tc>
          <w:tcPr>
            <w:tcW w:w="1367" w:type="dxa"/>
            <w:shd w:val="clear" w:color="auto" w:fill="auto"/>
          </w:tcPr>
          <w:p w14:paraId="5860939D" w14:textId="77777777" w:rsidR="00D40F1C" w:rsidRPr="000E3C81" w:rsidRDefault="00D40F1C">
            <w:pPr>
              <w:rPr>
                <w:highlight w:val="yellow"/>
              </w:rPr>
            </w:pPr>
          </w:p>
          <w:p w14:paraId="0C0BC6AE" w14:textId="77777777" w:rsidR="00D40F1C" w:rsidRDefault="00D40F1C"/>
          <w:p w14:paraId="3AD1B01E" w14:textId="77777777" w:rsidR="00A84707" w:rsidRDefault="00A84707"/>
          <w:p w14:paraId="195E3D80" w14:textId="77777777" w:rsidR="0068340E" w:rsidRPr="00411104" w:rsidRDefault="0068340E"/>
          <w:p w14:paraId="4F6A1FBB" w14:textId="77777777" w:rsidR="00D40F1C" w:rsidRPr="00411104" w:rsidRDefault="00D40F1C">
            <w:r w:rsidRPr="00411104">
              <w:t>6(a)</w:t>
            </w:r>
          </w:p>
          <w:p w14:paraId="355026AB" w14:textId="77777777" w:rsidR="00D40F1C" w:rsidRPr="00411104" w:rsidRDefault="00D40F1C">
            <w:r w:rsidRPr="00411104">
              <w:t>6(b)</w:t>
            </w:r>
          </w:p>
          <w:p w14:paraId="5EE850E0" w14:textId="77777777" w:rsidR="00D40F1C" w:rsidRPr="00411104" w:rsidRDefault="00D40F1C">
            <w:r w:rsidRPr="00411104">
              <w:t>6(a)</w:t>
            </w:r>
          </w:p>
          <w:p w14:paraId="11738AA7" w14:textId="77777777" w:rsidR="00D40F1C" w:rsidRPr="00411104" w:rsidRDefault="00D40F1C">
            <w:r w:rsidRPr="00411104">
              <w:t xml:space="preserve">1(f) </w:t>
            </w:r>
          </w:p>
          <w:p w14:paraId="189AE404" w14:textId="77777777" w:rsidR="00A84707" w:rsidRDefault="00A84707"/>
          <w:p w14:paraId="092A1B8A" w14:textId="77777777" w:rsidR="00A84707" w:rsidRDefault="00A84707"/>
          <w:p w14:paraId="4C6D41A6" w14:textId="77777777" w:rsidR="00D40F1C" w:rsidRDefault="00D40F1C" w:rsidP="0000351F">
            <w:pPr>
              <w:rPr>
                <w:highlight w:val="green"/>
              </w:rPr>
            </w:pPr>
          </w:p>
          <w:p w14:paraId="167C6070" w14:textId="7F3E25F4" w:rsidR="00D40F1C" w:rsidRPr="000E3C81" w:rsidRDefault="00D40F1C" w:rsidP="0000351F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3C8C6814" w14:textId="2D6D99B3" w:rsidR="00D40F1C" w:rsidRDefault="00D40F1C">
            <w:r>
              <w:t>The policies and procedures to which the PCC must adhere to in the course of their role</w:t>
            </w:r>
          </w:p>
          <w:p w14:paraId="7181945D" w14:textId="77777777" w:rsidR="0068340E" w:rsidRDefault="0068340E"/>
          <w:p w14:paraId="1325B078" w14:textId="77777777" w:rsidR="00D40F1C" w:rsidRDefault="00D40F1C">
            <w:proofErr w:type="spellStart"/>
            <w:r>
              <w:t>i</w:t>
            </w:r>
            <w:proofErr w:type="spellEnd"/>
            <w:r>
              <w:t>) code of conduct</w:t>
            </w:r>
            <w:r w:rsidR="00A84707">
              <w:t xml:space="preserve"> </w:t>
            </w:r>
          </w:p>
          <w:p w14:paraId="3973F257" w14:textId="77777777" w:rsidR="00A465B8" w:rsidRDefault="00A465B8"/>
          <w:p w14:paraId="38971C1B" w14:textId="77777777" w:rsidR="00A465B8" w:rsidRDefault="00A465B8"/>
          <w:p w14:paraId="27EFA8A9" w14:textId="181E1C4A" w:rsidR="00D40F1C" w:rsidRDefault="00D40F1C">
            <w:r>
              <w:t xml:space="preserve">ii) </w:t>
            </w:r>
            <w:r w:rsidRPr="00741B8F">
              <w:t>decision making</w:t>
            </w:r>
            <w:r>
              <w:t xml:space="preserve"> </w:t>
            </w:r>
          </w:p>
          <w:p w14:paraId="2E7CDD73" w14:textId="77777777" w:rsidR="00A465B8" w:rsidRDefault="00A465B8"/>
          <w:p w14:paraId="73120E7F" w14:textId="77777777" w:rsidR="00A465B8" w:rsidRDefault="00A465B8"/>
          <w:p w14:paraId="567B40D5" w14:textId="77777777" w:rsidR="00A465B8" w:rsidRDefault="00A465B8"/>
          <w:p w14:paraId="5173219D" w14:textId="77777777" w:rsidR="00A465B8" w:rsidRDefault="00A465B8"/>
          <w:p w14:paraId="48DD7600" w14:textId="77777777" w:rsidR="00A465B8" w:rsidRDefault="00A465B8"/>
          <w:p w14:paraId="7304C267" w14:textId="77777777" w:rsidR="00A465B8" w:rsidRDefault="00A465B8"/>
          <w:p w14:paraId="18A2D28C" w14:textId="77777777" w:rsidR="00A465B8" w:rsidRDefault="00A465B8"/>
          <w:p w14:paraId="29BB2B17" w14:textId="77777777" w:rsidR="00CB0ED0" w:rsidRDefault="00CB0ED0"/>
          <w:p w14:paraId="25A1CC2F" w14:textId="77777777" w:rsidR="00CB0ED0" w:rsidRDefault="00CB0ED0"/>
          <w:p w14:paraId="302636A9" w14:textId="2DBC2345" w:rsidR="00D40F1C" w:rsidRDefault="00D40F1C">
            <w:r>
              <w:t>iii)procedure for handling complaints</w:t>
            </w:r>
          </w:p>
          <w:p w14:paraId="0D1E830A" w14:textId="77777777" w:rsidR="00A465B8" w:rsidRDefault="00A465B8"/>
          <w:p w14:paraId="1412B930" w14:textId="77777777" w:rsidR="00A465B8" w:rsidRDefault="00A465B8"/>
          <w:p w14:paraId="05192EB0" w14:textId="77777777" w:rsidR="00A465B8" w:rsidRDefault="00A465B8"/>
          <w:p w14:paraId="3220C6F1" w14:textId="77777777" w:rsidR="00A465B8" w:rsidRDefault="00A465B8"/>
          <w:p w14:paraId="450BAE03" w14:textId="2D5731AB" w:rsidR="00D40F1C" w:rsidRDefault="00D40F1C">
            <w:r>
              <w:t>iv) number of complaints or conduct matters  brought to the attention of the PCC by the PCP</w:t>
            </w:r>
          </w:p>
          <w:p w14:paraId="4D2E7135" w14:textId="77777777" w:rsidR="009853A8" w:rsidRDefault="009853A8" w:rsidP="00B63AD4"/>
          <w:p w14:paraId="201C2CB5" w14:textId="77777777" w:rsidR="009853A8" w:rsidRDefault="009853A8" w:rsidP="00B63AD4"/>
          <w:p w14:paraId="3D4DE47F" w14:textId="77777777" w:rsidR="009853A8" w:rsidRDefault="009853A8" w:rsidP="00B63AD4"/>
          <w:p w14:paraId="73CD62CE" w14:textId="72DB9D62" w:rsidR="00D40F1C" w:rsidRDefault="005A11D8" w:rsidP="005A11D8">
            <w:r>
              <w:t xml:space="preserve">8.  </w:t>
            </w:r>
            <w:r w:rsidR="00D40F1C" w:rsidRPr="0090565D">
              <w:t xml:space="preserve">information on the operation of the ICV scheme </w:t>
            </w:r>
          </w:p>
        </w:tc>
        <w:tc>
          <w:tcPr>
            <w:tcW w:w="7229" w:type="dxa"/>
            <w:shd w:val="clear" w:color="auto" w:fill="auto"/>
          </w:tcPr>
          <w:p w14:paraId="2DDD1743" w14:textId="26B9EC63" w:rsidR="00A465B8" w:rsidRDefault="00000000" w:rsidP="007B4CF3">
            <w:hyperlink r:id="rId54" w:history="1">
              <w:r w:rsidR="004128D3">
                <w:rPr>
                  <w:rStyle w:val="Hyperlink"/>
                </w:rPr>
                <w:t>https://www.dyfedpowys-pcc.org.uk/en/about-us/strategies-and-policies/</w:t>
              </w:r>
            </w:hyperlink>
            <w:r w:rsidR="007B50C8">
              <w:br/>
            </w:r>
          </w:p>
          <w:p w14:paraId="3C841FDF" w14:textId="13B5507A" w:rsidR="005869F2" w:rsidRDefault="00000000" w:rsidP="007B4CF3">
            <w:pPr>
              <w:rPr>
                <w:rStyle w:val="Hyperlink"/>
              </w:rPr>
            </w:pPr>
            <w:hyperlink r:id="rId55" w:history="1">
              <w:r w:rsidR="007B4CF3" w:rsidRPr="007B4CF3">
                <w:rPr>
                  <w:rStyle w:val="Hyperlink"/>
                </w:rPr>
                <w:t>http://www.dyfedpowys-pcc.org.uk/media/2664/code-of-conduct-22-11-2012.pdf</w:t>
              </w:r>
            </w:hyperlink>
          </w:p>
          <w:p w14:paraId="74CF32E8" w14:textId="2A89CC49" w:rsidR="005869F2" w:rsidRDefault="00000000" w:rsidP="007B4CF3">
            <w:hyperlink r:id="rId56" w:history="1">
              <w:r w:rsidR="001E35D5">
                <w:rPr>
                  <w:rStyle w:val="Hyperlink"/>
                </w:rPr>
                <w:t>https://www.dyfedpowys-pcc.org.uk/media/tjdbxnmy/declaration-of-acceptance-of-office-police-and-crime-commissioner-for-dyfed-powys-police-area.pdf</w:t>
              </w:r>
            </w:hyperlink>
          </w:p>
          <w:p w14:paraId="4DF96B0D" w14:textId="3D901F3C" w:rsidR="005869F2" w:rsidRDefault="00000000" w:rsidP="007B4CF3">
            <w:hyperlink r:id="rId57" w:history="1">
              <w:r w:rsidR="001E35D5">
                <w:rPr>
                  <w:rStyle w:val="Hyperlink"/>
                </w:rPr>
                <w:t>https://www.dyfedpowys-pcc.org.uk/media/lh0di3mg/notification-of-disclosable-interests-signed-june-2021.pdf</w:t>
              </w:r>
            </w:hyperlink>
          </w:p>
          <w:p w14:paraId="3B2FC4A6" w14:textId="77777777" w:rsidR="007B4CF3" w:rsidRDefault="007B4CF3" w:rsidP="007B4CF3"/>
          <w:p w14:paraId="34FE9CF1" w14:textId="0C60B2B0" w:rsidR="007B4CF3" w:rsidRDefault="00741B8F" w:rsidP="007B4CF3">
            <w:r>
              <w:t>Information as to how we make decisions is set out in the Manual of Corporate Governance</w:t>
            </w:r>
            <w:r w:rsidR="007B4CF3">
              <w:t xml:space="preserve"> </w:t>
            </w:r>
            <w:r w:rsidR="00B63AD4">
              <w:t>along with a Decision Making Policy</w:t>
            </w:r>
            <w:r w:rsidR="00A465B8">
              <w:t>:</w:t>
            </w:r>
          </w:p>
          <w:p w14:paraId="512ACC1F" w14:textId="216E006E" w:rsidR="00D40F1C" w:rsidRDefault="00000000" w:rsidP="007B4CF3">
            <w:pPr>
              <w:rPr>
                <w:rStyle w:val="Hyperlink"/>
              </w:rPr>
            </w:pPr>
            <w:hyperlink r:id="rId58" w:history="1">
              <w:r w:rsidR="001E35D5">
                <w:rPr>
                  <w:rStyle w:val="Hyperlink"/>
                </w:rPr>
                <w:t>https://www.dyfedpowys-pcc.org.uk/media/uf4a2acm/corporate-governance-framework-2023-24.pdf</w:t>
              </w:r>
            </w:hyperlink>
          </w:p>
          <w:p w14:paraId="03724AC6" w14:textId="2F7FA764" w:rsidR="00B63AD4" w:rsidRDefault="00B63AD4" w:rsidP="007B4CF3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    </w:t>
            </w:r>
          </w:p>
          <w:p w14:paraId="0BE508AA" w14:textId="45EE0EFA" w:rsidR="00B63AD4" w:rsidRDefault="00000000" w:rsidP="007B4CF3">
            <w:hyperlink r:id="rId59" w:history="1">
              <w:r w:rsidR="00CB0ED0">
                <w:rPr>
                  <w:rStyle w:val="Hyperlink"/>
                </w:rPr>
                <w:t>http://www.dyfedpowys-pcc.org.uk/media/8454/english.pdf</w:t>
              </w:r>
            </w:hyperlink>
          </w:p>
          <w:p w14:paraId="336409DC" w14:textId="77777777" w:rsidR="007B4CF3" w:rsidRDefault="007B4CF3" w:rsidP="00877FBB"/>
          <w:p w14:paraId="13DD3F31" w14:textId="17E81275" w:rsidR="00D40F1C" w:rsidRDefault="00000000" w:rsidP="00877FBB">
            <w:hyperlink r:id="rId60" w:history="1">
              <w:r w:rsidR="001E35D5">
                <w:rPr>
                  <w:rStyle w:val="Hyperlink"/>
                </w:rPr>
                <w:t>https://www.dyfedpowys-pcc.org.uk/en/contact-us/compliments-and-complaints/</w:t>
              </w:r>
            </w:hyperlink>
          </w:p>
          <w:p w14:paraId="3D4BD088" w14:textId="77777777" w:rsidR="00657E43" w:rsidRDefault="00657E43" w:rsidP="00877FBB"/>
          <w:p w14:paraId="29CE0774" w14:textId="5247B4E9" w:rsidR="00D40F1C" w:rsidRDefault="00000000" w:rsidP="00877FBB">
            <w:pPr>
              <w:rPr>
                <w:rStyle w:val="Hyperlink"/>
              </w:rPr>
            </w:pPr>
            <w:hyperlink r:id="rId61" w:history="1">
              <w:r w:rsidR="001E35D5">
                <w:rPr>
                  <w:rStyle w:val="Hyperlink"/>
                </w:rPr>
                <w:t>https://www.dppoliceandcrimepanel.wales/home/the-commissioner/</w:t>
              </w:r>
            </w:hyperlink>
          </w:p>
          <w:p w14:paraId="09F82E2F" w14:textId="77777777" w:rsidR="00ED0F41" w:rsidRDefault="00ED0F41" w:rsidP="00877FBB">
            <w:pPr>
              <w:rPr>
                <w:rStyle w:val="Hyperlink"/>
              </w:rPr>
            </w:pPr>
          </w:p>
          <w:p w14:paraId="795E05C9" w14:textId="3EA43A19" w:rsidR="00B63AD4" w:rsidRDefault="00000000" w:rsidP="00877FBB">
            <w:hyperlink r:id="rId62" w:history="1">
              <w:r w:rsidR="001E35D5">
                <w:rPr>
                  <w:rStyle w:val="Hyperlink"/>
                </w:rPr>
                <w:t>https://www.dyfedpowys-pcc.org.uk/en/accountability-and-scrutiny/governance/police-and-crime-panel/</w:t>
              </w:r>
            </w:hyperlink>
          </w:p>
          <w:p w14:paraId="6F6DB6EE" w14:textId="77777777" w:rsidR="00657E43" w:rsidRDefault="00657E43" w:rsidP="00877FBB"/>
          <w:p w14:paraId="1D2EE4E7" w14:textId="77777777" w:rsidR="005A11D8" w:rsidRDefault="005A11D8" w:rsidP="00877FBB"/>
          <w:p w14:paraId="51A5301E" w14:textId="77777777" w:rsidR="005A11D8" w:rsidRDefault="005A11D8" w:rsidP="00877FBB"/>
          <w:p w14:paraId="17D308E3" w14:textId="534A2952" w:rsidR="00D40F1C" w:rsidRDefault="00000000" w:rsidP="00877FBB">
            <w:hyperlink r:id="rId63" w:history="1">
              <w:r w:rsidR="001E35D5">
                <w:rPr>
                  <w:rStyle w:val="Hyperlink"/>
                </w:rPr>
                <w:t>https://www.dyfedpowys-pcc.org.uk/en/accountability-and-scrutiny/volunteers/custody-independent-scrutiny-panel/</w:t>
              </w:r>
            </w:hyperlink>
          </w:p>
          <w:p w14:paraId="16089F1F" w14:textId="77777777" w:rsidR="00D40F1C" w:rsidRDefault="00D40F1C" w:rsidP="00877FBB"/>
          <w:p w14:paraId="63CD13A5" w14:textId="77777777" w:rsidR="00D40F1C" w:rsidRDefault="00D40F1C" w:rsidP="00877FBB"/>
          <w:p w14:paraId="4D77814C" w14:textId="77777777" w:rsidR="00D40F1C" w:rsidRDefault="00D40F1C" w:rsidP="00877FBB"/>
          <w:p w14:paraId="7CA83113" w14:textId="77777777" w:rsidR="00D40F1C" w:rsidRDefault="00D40F1C" w:rsidP="00877FBB"/>
          <w:p w14:paraId="156BDF85" w14:textId="77777777" w:rsidR="00E72F35" w:rsidRDefault="00E72F35" w:rsidP="003A6BBB"/>
        </w:tc>
        <w:tc>
          <w:tcPr>
            <w:tcW w:w="2268" w:type="dxa"/>
          </w:tcPr>
          <w:p w14:paraId="666AC024" w14:textId="3690783B" w:rsidR="002B6DD1" w:rsidRDefault="00D40F1C">
            <w:r>
              <w:lastRenderedPageBreak/>
              <w:t>As soon as p</w:t>
            </w:r>
            <w:r w:rsidR="005A11D8">
              <w:t>ossibl</w:t>
            </w:r>
            <w:r>
              <w:t>e</w:t>
            </w:r>
            <w:r w:rsidR="002B6DD1">
              <w:t xml:space="preserve">  after the election and review annually (6(a)(b)</w:t>
            </w:r>
            <w:r w:rsidR="00EB0D63">
              <w:t>and 8</w:t>
            </w:r>
            <w:r w:rsidR="002B6DD1">
              <w:t>)</w:t>
            </w:r>
          </w:p>
          <w:p w14:paraId="285A0237" w14:textId="77777777" w:rsidR="002B6DD1" w:rsidRDefault="002B6DD1"/>
          <w:p w14:paraId="4C6047A8" w14:textId="77777777" w:rsidR="002B6DD1" w:rsidRDefault="002B6DD1">
            <w:r>
              <w:t>As soon as practicable after the e</w:t>
            </w:r>
            <w:r w:rsidR="00EB0D63">
              <w:t>nd of the financial year (1(f))</w:t>
            </w:r>
          </w:p>
          <w:p w14:paraId="20A3382C" w14:textId="77777777" w:rsidR="00732A2A" w:rsidRDefault="00732A2A"/>
          <w:p w14:paraId="71B0FBF2" w14:textId="77777777" w:rsidR="00732A2A" w:rsidRDefault="00732A2A"/>
          <w:p w14:paraId="7AA721DB" w14:textId="77777777" w:rsidR="00732A2A" w:rsidRDefault="00732A2A"/>
          <w:p w14:paraId="18147909" w14:textId="77777777" w:rsidR="00732A2A" w:rsidRDefault="00732A2A"/>
          <w:p w14:paraId="518ACD06" w14:textId="77777777" w:rsidR="00732A2A" w:rsidRDefault="00732A2A"/>
          <w:p w14:paraId="6C9DFDF3" w14:textId="77777777" w:rsidR="00732A2A" w:rsidRDefault="00732A2A"/>
          <w:p w14:paraId="2142145A" w14:textId="77777777" w:rsidR="00732A2A" w:rsidRDefault="00732A2A"/>
          <w:p w14:paraId="4B29A35B" w14:textId="77777777" w:rsidR="00732A2A" w:rsidRDefault="00732A2A"/>
          <w:p w14:paraId="0A415AE0" w14:textId="77777777" w:rsidR="00ED0F41" w:rsidRDefault="00ED0F41"/>
          <w:p w14:paraId="4C29371E" w14:textId="77777777" w:rsidR="00ED0F41" w:rsidRDefault="00ED0F41"/>
          <w:p w14:paraId="2013C95B" w14:textId="3EA47544" w:rsidR="00ED0F41" w:rsidRDefault="00ED0F41"/>
        </w:tc>
        <w:tc>
          <w:tcPr>
            <w:tcW w:w="1276" w:type="dxa"/>
          </w:tcPr>
          <w:p w14:paraId="32206593" w14:textId="4299180D" w:rsidR="00D40F1C" w:rsidRDefault="00CB0ED0" w:rsidP="005079C3">
            <w:r w:rsidRPr="00CB0ED0">
              <w:rPr>
                <w:color w:val="000000" w:themeColor="text1"/>
              </w:rPr>
              <w:t>03</w:t>
            </w:r>
            <w:r w:rsidR="00732A2A" w:rsidRPr="00CB0ED0">
              <w:rPr>
                <w:color w:val="000000" w:themeColor="text1"/>
              </w:rPr>
              <w:t>.10.2019</w:t>
            </w:r>
          </w:p>
        </w:tc>
        <w:tc>
          <w:tcPr>
            <w:tcW w:w="1275" w:type="dxa"/>
          </w:tcPr>
          <w:p w14:paraId="1FE5971D" w14:textId="3829C890" w:rsidR="00D40F1C" w:rsidRDefault="00D62DFB" w:rsidP="005079C3">
            <w:r>
              <w:t>08.09.2020</w:t>
            </w:r>
          </w:p>
        </w:tc>
        <w:tc>
          <w:tcPr>
            <w:tcW w:w="1276" w:type="dxa"/>
          </w:tcPr>
          <w:p w14:paraId="45E2FDCA" w14:textId="4D3AAB11" w:rsidR="00D40F1C" w:rsidRDefault="005E4CBB" w:rsidP="005079C3">
            <w:r>
              <w:t>31.12.2021</w:t>
            </w:r>
          </w:p>
        </w:tc>
        <w:tc>
          <w:tcPr>
            <w:tcW w:w="1276" w:type="dxa"/>
          </w:tcPr>
          <w:p w14:paraId="302F0873" w14:textId="77777777" w:rsidR="00D40F1C" w:rsidRDefault="00D40F1C" w:rsidP="005079C3"/>
        </w:tc>
      </w:tr>
      <w:tr w:rsidR="00D40F1C" w14:paraId="5613A569" w14:textId="77777777" w:rsidTr="00406332">
        <w:tc>
          <w:tcPr>
            <w:tcW w:w="1367" w:type="dxa"/>
            <w:shd w:val="clear" w:color="auto" w:fill="auto"/>
          </w:tcPr>
          <w:p w14:paraId="6E2E544C" w14:textId="0C154510" w:rsidR="00D40F1C" w:rsidRPr="000E3C81" w:rsidRDefault="00562E89" w:rsidP="005D4FB6">
            <w:pPr>
              <w:rPr>
                <w:highlight w:val="yellow"/>
              </w:rPr>
            </w:pPr>
            <w:r w:rsidRPr="00562E89">
              <w:t>2A a &amp; b</w:t>
            </w:r>
          </w:p>
        </w:tc>
        <w:tc>
          <w:tcPr>
            <w:tcW w:w="4270" w:type="dxa"/>
            <w:shd w:val="clear" w:color="auto" w:fill="auto"/>
          </w:tcPr>
          <w:p w14:paraId="0264DD53" w14:textId="6F02A637" w:rsidR="00D40F1C" w:rsidRDefault="00637A63" w:rsidP="005D4FB6">
            <w:r>
              <w:t>A</w:t>
            </w:r>
            <w:r w:rsidR="00D40F1C" w:rsidRPr="00F75D8C">
              <w:t xml:space="preserve"> copy of each collaboration agreement or the fact that an agreement has been made and such other details about it as the PCC thinks appropriate</w:t>
            </w:r>
          </w:p>
          <w:p w14:paraId="728B7A6A" w14:textId="77777777" w:rsidR="00D40F1C" w:rsidRDefault="00D40F1C" w:rsidP="005D4FB6"/>
          <w:p w14:paraId="6BE4165D" w14:textId="77777777" w:rsidR="007B50C8" w:rsidRDefault="007B50C8" w:rsidP="005D4FB6"/>
          <w:p w14:paraId="283AE719" w14:textId="77777777" w:rsidR="007B50C8" w:rsidRDefault="007B50C8" w:rsidP="005D4FB6"/>
          <w:p w14:paraId="76C0608D" w14:textId="77777777" w:rsidR="007B50C8" w:rsidRDefault="007B50C8" w:rsidP="005D4FB6"/>
        </w:tc>
        <w:tc>
          <w:tcPr>
            <w:tcW w:w="7229" w:type="dxa"/>
            <w:shd w:val="clear" w:color="auto" w:fill="auto"/>
          </w:tcPr>
          <w:p w14:paraId="12136FE5" w14:textId="354F1A17" w:rsidR="0038201A" w:rsidRDefault="00000000" w:rsidP="00741B8F">
            <w:pPr>
              <w:rPr>
                <w:rStyle w:val="Hyperlink"/>
              </w:rPr>
            </w:pPr>
            <w:hyperlink r:id="rId64" w:history="1">
              <w:r w:rsidR="001E35D5">
                <w:rPr>
                  <w:rStyle w:val="Hyperlink"/>
                </w:rPr>
                <w:t>https://www.dyfedpowys-pcc.org.uk/media/02novn44/memorandum-of-understanding-collaboration-in-wales-1.pdf</w:t>
              </w:r>
            </w:hyperlink>
          </w:p>
          <w:p w14:paraId="7043AE2E" w14:textId="00BED74C" w:rsidR="009853A8" w:rsidRDefault="009853A8" w:rsidP="00741B8F"/>
          <w:p w14:paraId="48540AA6" w14:textId="5D21EED5" w:rsidR="00D40F1C" w:rsidRDefault="00000000" w:rsidP="005D4FB6">
            <w:hyperlink r:id="rId65" w:history="1">
              <w:r w:rsidR="001E35D5">
                <w:rPr>
                  <w:rStyle w:val="Hyperlink"/>
                </w:rPr>
                <w:t>https://www.dyfedpowys-pcc.org.uk/en/transparency/decisions/</w:t>
              </w:r>
            </w:hyperlink>
          </w:p>
          <w:p w14:paraId="5D8A000F" w14:textId="30BBD0D5" w:rsidR="004E623D" w:rsidRDefault="004E623D" w:rsidP="005D4FB6"/>
          <w:p w14:paraId="1F6F8C6E" w14:textId="77777777" w:rsidR="004E623D" w:rsidRDefault="004E623D" w:rsidP="005D4FB6"/>
          <w:p w14:paraId="12312B46" w14:textId="7F5C9FE8" w:rsidR="0038201A" w:rsidRDefault="0038201A" w:rsidP="005D4FB6"/>
        </w:tc>
        <w:tc>
          <w:tcPr>
            <w:tcW w:w="2268" w:type="dxa"/>
          </w:tcPr>
          <w:p w14:paraId="0355DE85" w14:textId="77777777" w:rsidR="00D40F1C" w:rsidRDefault="00D40F1C" w:rsidP="005D4FB6">
            <w:r>
              <w:t>No deadline specified</w:t>
            </w:r>
          </w:p>
        </w:tc>
        <w:tc>
          <w:tcPr>
            <w:tcW w:w="1276" w:type="dxa"/>
          </w:tcPr>
          <w:p w14:paraId="10464FBD" w14:textId="1CD993EA" w:rsidR="00D40F1C" w:rsidRDefault="00ED0F41" w:rsidP="00637A63">
            <w:r>
              <w:t>02.10.2019</w:t>
            </w:r>
          </w:p>
        </w:tc>
        <w:tc>
          <w:tcPr>
            <w:tcW w:w="1275" w:type="dxa"/>
          </w:tcPr>
          <w:p w14:paraId="746DBAB5" w14:textId="5873469B" w:rsidR="00D40F1C" w:rsidRDefault="00477B72" w:rsidP="005D4FB6">
            <w:r>
              <w:t>08.09.2020</w:t>
            </w:r>
          </w:p>
        </w:tc>
        <w:tc>
          <w:tcPr>
            <w:tcW w:w="1276" w:type="dxa"/>
          </w:tcPr>
          <w:p w14:paraId="30A0A2AC" w14:textId="1C2FCCF1" w:rsidR="00D40F1C" w:rsidRDefault="005E4CBB" w:rsidP="005D4FB6">
            <w:r>
              <w:t>31.12.2021</w:t>
            </w:r>
          </w:p>
        </w:tc>
        <w:tc>
          <w:tcPr>
            <w:tcW w:w="1276" w:type="dxa"/>
          </w:tcPr>
          <w:p w14:paraId="1D8D7023" w14:textId="77777777" w:rsidR="00D40F1C" w:rsidRDefault="00D40F1C" w:rsidP="005D4FB6"/>
        </w:tc>
      </w:tr>
      <w:tr w:rsidR="00D40F1C" w14:paraId="5782DD5E" w14:textId="77777777" w:rsidTr="0011435E">
        <w:tc>
          <w:tcPr>
            <w:tcW w:w="1367" w:type="dxa"/>
            <w:shd w:val="clear" w:color="auto" w:fill="auto"/>
          </w:tcPr>
          <w:p w14:paraId="4B1AA5E3" w14:textId="77777777" w:rsidR="0038201A" w:rsidRDefault="0038201A"/>
          <w:p w14:paraId="4ABD9DE9" w14:textId="156B2943" w:rsidR="00D40F1C" w:rsidRDefault="00D40F1C">
            <w:r w:rsidRPr="001B4327">
              <w:t>6(c)</w:t>
            </w:r>
          </w:p>
          <w:p w14:paraId="675FDBA5" w14:textId="77777777" w:rsidR="00D40F1C" w:rsidRDefault="00D40F1C"/>
          <w:p w14:paraId="637A2746" w14:textId="77777777" w:rsidR="00D40F1C" w:rsidRDefault="00D40F1C"/>
          <w:p w14:paraId="60419C91" w14:textId="77777777" w:rsidR="00D40F1C" w:rsidRDefault="00D40F1C"/>
          <w:p w14:paraId="50205558" w14:textId="77777777" w:rsidR="00D40F1C" w:rsidRDefault="00D40F1C"/>
          <w:p w14:paraId="0376F5AD" w14:textId="77777777" w:rsidR="00D40F1C" w:rsidRDefault="00D40F1C"/>
          <w:p w14:paraId="05BBA61F" w14:textId="77777777" w:rsidR="00D40F1C" w:rsidRDefault="00D40F1C"/>
          <w:p w14:paraId="0AE0B68D" w14:textId="77777777" w:rsidR="00406332" w:rsidRDefault="00406332">
            <w:pPr>
              <w:rPr>
                <w:highlight w:val="green"/>
              </w:rPr>
            </w:pPr>
          </w:p>
          <w:p w14:paraId="69C7F70B" w14:textId="77777777" w:rsidR="00406332" w:rsidRDefault="00406332">
            <w:pPr>
              <w:rPr>
                <w:highlight w:val="green"/>
              </w:rPr>
            </w:pPr>
          </w:p>
          <w:p w14:paraId="375D4733" w14:textId="77777777" w:rsidR="00406332" w:rsidRDefault="00406332">
            <w:pPr>
              <w:rPr>
                <w:highlight w:val="green"/>
              </w:rPr>
            </w:pPr>
          </w:p>
          <w:p w14:paraId="10814014" w14:textId="77777777" w:rsidR="00406332" w:rsidRDefault="00406332">
            <w:pPr>
              <w:rPr>
                <w:highlight w:val="green"/>
              </w:rPr>
            </w:pPr>
          </w:p>
          <w:p w14:paraId="4983FCDB" w14:textId="77777777" w:rsidR="00406332" w:rsidRDefault="00406332">
            <w:pPr>
              <w:rPr>
                <w:highlight w:val="green"/>
              </w:rPr>
            </w:pPr>
          </w:p>
          <w:p w14:paraId="6788433C" w14:textId="77777777" w:rsidR="00406332" w:rsidRPr="009E730F" w:rsidRDefault="00406332"/>
          <w:p w14:paraId="7188414A" w14:textId="165E1FEB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7E9E84FC" w14:textId="77777777" w:rsidR="0038201A" w:rsidRDefault="0038201A"/>
          <w:p w14:paraId="133DB4B0" w14:textId="4804E3A8" w:rsidR="00D40F1C" w:rsidRDefault="00D40F1C">
            <w:r>
              <w:t>Record Management</w:t>
            </w:r>
          </w:p>
          <w:p w14:paraId="414980B4" w14:textId="77777777" w:rsidR="00D40F1C" w:rsidRDefault="00D40F1C" w:rsidP="00406332">
            <w:pPr>
              <w:pStyle w:val="ListParagraph"/>
              <w:numPr>
                <w:ilvl w:val="0"/>
                <w:numId w:val="13"/>
              </w:numPr>
              <w:ind w:left="193" w:hanging="193"/>
            </w:pPr>
            <w:r>
              <w:t>Record management information security policies relating to records retention and destruction/archive policies</w:t>
            </w:r>
          </w:p>
          <w:p w14:paraId="3BDB5F25" w14:textId="77777777" w:rsidR="00406332" w:rsidRDefault="00406332" w:rsidP="00406332"/>
          <w:p w14:paraId="69DDDB8A" w14:textId="77777777" w:rsidR="00406332" w:rsidRDefault="00406332" w:rsidP="00406332"/>
          <w:p w14:paraId="4482C3FE" w14:textId="77777777" w:rsidR="004E623D" w:rsidRDefault="004E623D" w:rsidP="00406332"/>
          <w:p w14:paraId="67A5C29C" w14:textId="77777777" w:rsidR="00D40F1C" w:rsidRDefault="00D40F1C">
            <w:r>
              <w:t>ii) Data sharing policies (minimum standards to responding for requests for information)</w:t>
            </w:r>
          </w:p>
          <w:p w14:paraId="5D27C49E" w14:textId="77777777" w:rsidR="00D40F1C" w:rsidRDefault="00D40F1C"/>
          <w:p w14:paraId="59AEDB75" w14:textId="77777777" w:rsidR="00406332" w:rsidRDefault="00406332"/>
          <w:p w14:paraId="2425ED39" w14:textId="77777777" w:rsidR="00406332" w:rsidRDefault="00406332"/>
          <w:p w14:paraId="5E0A75C1" w14:textId="77777777" w:rsidR="00406332" w:rsidRDefault="00406332"/>
          <w:p w14:paraId="11DA7A40" w14:textId="77777777" w:rsidR="00851FF4" w:rsidRPr="00851FF4" w:rsidRDefault="00851FF4" w:rsidP="00851FF4">
            <w:pPr>
              <w:rPr>
                <w:highlight w:val="green"/>
              </w:rPr>
            </w:pPr>
          </w:p>
        </w:tc>
        <w:tc>
          <w:tcPr>
            <w:tcW w:w="7229" w:type="dxa"/>
            <w:shd w:val="clear" w:color="auto" w:fill="auto"/>
          </w:tcPr>
          <w:p w14:paraId="1BC1A911" w14:textId="77777777" w:rsidR="0038201A" w:rsidRDefault="0038201A"/>
          <w:p w14:paraId="0590A39F" w14:textId="4E8CAF2C" w:rsidR="00D40F1C" w:rsidRDefault="00000000">
            <w:hyperlink r:id="rId66" w:history="1">
              <w:r w:rsidR="001E35D5">
                <w:rPr>
                  <w:rStyle w:val="Hyperlink"/>
                </w:rPr>
                <w:t>https://www.dyfedpowys-pcc.org.uk/media/qnipylls/retention-disposal-policy-mar-21_english.pdff</w:t>
              </w:r>
            </w:hyperlink>
          </w:p>
          <w:p w14:paraId="18E1D159" w14:textId="77777777" w:rsidR="00D40F1C" w:rsidRDefault="00D40F1C">
            <w:r>
              <w:t>Also contained within FOI pages</w:t>
            </w:r>
          </w:p>
          <w:p w14:paraId="7B7CF1B2" w14:textId="77777777" w:rsidR="000F5A41" w:rsidRDefault="000F5A41"/>
          <w:p w14:paraId="7829F8B3" w14:textId="77777777" w:rsidR="000F5A41" w:rsidRDefault="000F5A41"/>
          <w:p w14:paraId="3CDCFFC6" w14:textId="77777777" w:rsidR="000F5A41" w:rsidRDefault="000F5A41"/>
          <w:p w14:paraId="7C81B097" w14:textId="1BA67049" w:rsidR="004E623D" w:rsidRDefault="00000000">
            <w:hyperlink r:id="rId67" w:history="1">
              <w:r w:rsidR="001E35D5">
                <w:rPr>
                  <w:rStyle w:val="Hyperlink"/>
                </w:rPr>
                <w:t>https://www.dyfedpowys-pcc.org.uk/en/contact-us/access-to-information-we-hold/</w:t>
              </w:r>
            </w:hyperlink>
          </w:p>
          <w:p w14:paraId="1991237B" w14:textId="1D9B84B9" w:rsidR="003A6BBB" w:rsidRDefault="003A6BBB"/>
          <w:p w14:paraId="1D9413E4" w14:textId="77777777" w:rsidR="00657E43" w:rsidRDefault="00657E43" w:rsidP="003A6BBB"/>
          <w:p w14:paraId="43516305" w14:textId="7ACF65B9" w:rsidR="009605F5" w:rsidRPr="00F7554A" w:rsidRDefault="00000000" w:rsidP="003A6BBB">
            <w:pPr>
              <w:rPr>
                <w:color w:val="FF0000"/>
              </w:rPr>
            </w:pPr>
            <w:hyperlink r:id="rId68" w:history="1">
              <w:r w:rsidR="00BF3287">
                <w:rPr>
                  <w:rStyle w:val="Hyperlink"/>
                </w:rPr>
                <w:t>https://www.dyfedpowys-pcc.org.uk/media/qnipylls/retention-disposal-policy-mar-21_english.pdff</w:t>
              </w:r>
            </w:hyperlink>
          </w:p>
        </w:tc>
        <w:tc>
          <w:tcPr>
            <w:tcW w:w="2268" w:type="dxa"/>
          </w:tcPr>
          <w:p w14:paraId="02A6C84B" w14:textId="77777777" w:rsidR="0038201A" w:rsidRDefault="0038201A" w:rsidP="005A11D8"/>
          <w:p w14:paraId="24509800" w14:textId="0F45C517" w:rsidR="00D40F1C" w:rsidRDefault="00D40F1C" w:rsidP="005A11D8">
            <w:r>
              <w:t xml:space="preserve">As soon as </w:t>
            </w:r>
            <w:r w:rsidR="005A11D8">
              <w:t>possible</w:t>
            </w:r>
            <w:r w:rsidR="002B6DD1">
              <w:t xml:space="preserve"> after the election and review</w:t>
            </w:r>
            <w:r w:rsidR="003A6BBB">
              <w:t>ed</w:t>
            </w:r>
            <w:r w:rsidR="002B6DD1">
              <w:t xml:space="preserve"> annually</w:t>
            </w:r>
          </w:p>
        </w:tc>
        <w:tc>
          <w:tcPr>
            <w:tcW w:w="1276" w:type="dxa"/>
          </w:tcPr>
          <w:p w14:paraId="26F5C2DE" w14:textId="77777777" w:rsidR="0038201A" w:rsidRDefault="0038201A" w:rsidP="001D6AE8"/>
          <w:p w14:paraId="42E40208" w14:textId="5355BADC" w:rsidR="00D40F1C" w:rsidRDefault="00ED0F41" w:rsidP="001D6AE8">
            <w:r>
              <w:t>02.10.2019</w:t>
            </w:r>
          </w:p>
        </w:tc>
        <w:tc>
          <w:tcPr>
            <w:tcW w:w="1275" w:type="dxa"/>
          </w:tcPr>
          <w:p w14:paraId="3FF024B3" w14:textId="77777777" w:rsidR="00D40F1C" w:rsidRDefault="00D40F1C" w:rsidP="003A6BBB"/>
          <w:p w14:paraId="402EB211" w14:textId="4FD56B03" w:rsidR="00477B72" w:rsidRDefault="00477B72" w:rsidP="003A6BBB">
            <w:r>
              <w:t>08.09.2020</w:t>
            </w:r>
          </w:p>
        </w:tc>
        <w:tc>
          <w:tcPr>
            <w:tcW w:w="1276" w:type="dxa"/>
          </w:tcPr>
          <w:p w14:paraId="16704851" w14:textId="77777777" w:rsidR="00D40F1C" w:rsidRDefault="00D40F1C" w:rsidP="001D6AE8"/>
          <w:p w14:paraId="5A7202C0" w14:textId="700DBF95" w:rsidR="005E4CBB" w:rsidRDefault="005E4CBB" w:rsidP="001D6AE8">
            <w:r>
              <w:t>31.12.2021</w:t>
            </w:r>
          </w:p>
        </w:tc>
        <w:tc>
          <w:tcPr>
            <w:tcW w:w="1276" w:type="dxa"/>
          </w:tcPr>
          <w:p w14:paraId="62E07204" w14:textId="77777777" w:rsidR="00D40F1C" w:rsidRDefault="00D40F1C" w:rsidP="001D6AE8"/>
        </w:tc>
      </w:tr>
      <w:tr w:rsidR="00D40F1C" w14:paraId="6DBDB6C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527337CA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DAEEF3" w:themeFill="accent5" w:themeFillTint="33"/>
          </w:tcPr>
          <w:p w14:paraId="293015A7" w14:textId="77777777" w:rsidR="00D40F1C" w:rsidRDefault="00D40F1C"/>
        </w:tc>
        <w:tc>
          <w:tcPr>
            <w:tcW w:w="7229" w:type="dxa"/>
            <w:shd w:val="clear" w:color="auto" w:fill="DAEEF3" w:themeFill="accent5" w:themeFillTint="33"/>
          </w:tcPr>
          <w:p w14:paraId="34BB7645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16B4FD4D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38662A58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427354B9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5D86267B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7E7F1E63" w14:textId="77777777" w:rsidR="00D40F1C" w:rsidRDefault="00D40F1C"/>
        </w:tc>
      </w:tr>
      <w:tr w:rsidR="00D40F1C" w14:paraId="0230CE2B" w14:textId="77777777" w:rsidTr="0011435E">
        <w:tc>
          <w:tcPr>
            <w:tcW w:w="1367" w:type="dxa"/>
            <w:shd w:val="clear" w:color="auto" w:fill="auto"/>
          </w:tcPr>
          <w:p w14:paraId="221998AE" w14:textId="77777777" w:rsidR="00D40F1C" w:rsidRPr="000E3C81" w:rsidRDefault="00D40F1C">
            <w:pPr>
              <w:rPr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14:paraId="4B032174" w14:textId="3AFCFC0C" w:rsidR="00D40F1C" w:rsidRPr="00D2224C" w:rsidRDefault="00D40F1C">
            <w:pPr>
              <w:rPr>
                <w:b/>
                <w:u w:val="single"/>
              </w:rPr>
            </w:pPr>
            <w:r w:rsidRPr="00D2224C">
              <w:rPr>
                <w:b/>
                <w:u w:val="single"/>
              </w:rPr>
              <w:t>Lists and Registers</w:t>
            </w:r>
            <w:r w:rsidR="00D2224C" w:rsidRPr="00D2224C">
              <w:rPr>
                <w:b/>
                <w:u w:val="single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52273B9A" w14:textId="77777777" w:rsidR="00D40F1C" w:rsidRDefault="00D40F1C"/>
        </w:tc>
        <w:tc>
          <w:tcPr>
            <w:tcW w:w="2268" w:type="dxa"/>
          </w:tcPr>
          <w:p w14:paraId="46266254" w14:textId="77777777" w:rsidR="00D40F1C" w:rsidRDefault="00D40F1C"/>
        </w:tc>
        <w:tc>
          <w:tcPr>
            <w:tcW w:w="1276" w:type="dxa"/>
          </w:tcPr>
          <w:p w14:paraId="4997131F" w14:textId="77777777" w:rsidR="00D40F1C" w:rsidRDefault="00D40F1C"/>
        </w:tc>
        <w:tc>
          <w:tcPr>
            <w:tcW w:w="1275" w:type="dxa"/>
          </w:tcPr>
          <w:p w14:paraId="43C56799" w14:textId="77777777" w:rsidR="00D40F1C" w:rsidRDefault="00D40F1C"/>
        </w:tc>
        <w:tc>
          <w:tcPr>
            <w:tcW w:w="1276" w:type="dxa"/>
          </w:tcPr>
          <w:p w14:paraId="07244289" w14:textId="77777777" w:rsidR="00D40F1C" w:rsidRDefault="00D40F1C"/>
        </w:tc>
        <w:tc>
          <w:tcPr>
            <w:tcW w:w="1276" w:type="dxa"/>
          </w:tcPr>
          <w:p w14:paraId="15192F1B" w14:textId="77777777" w:rsidR="00D40F1C" w:rsidRDefault="00D40F1C"/>
        </w:tc>
      </w:tr>
      <w:tr w:rsidR="00D40F1C" w14:paraId="608A95EB" w14:textId="77777777" w:rsidTr="0011435E">
        <w:tc>
          <w:tcPr>
            <w:tcW w:w="1367" w:type="dxa"/>
            <w:shd w:val="clear" w:color="auto" w:fill="auto"/>
          </w:tcPr>
          <w:p w14:paraId="2561F34E" w14:textId="77777777" w:rsidR="00D40F1C" w:rsidRPr="000E3C81" w:rsidRDefault="00D40F1C">
            <w:pPr>
              <w:rPr>
                <w:highlight w:val="yellow"/>
              </w:rPr>
            </w:pPr>
            <w:r w:rsidRPr="00FC3D3C">
              <w:t>1(e)</w:t>
            </w:r>
          </w:p>
        </w:tc>
        <w:tc>
          <w:tcPr>
            <w:tcW w:w="4270" w:type="dxa"/>
            <w:shd w:val="clear" w:color="auto" w:fill="auto"/>
          </w:tcPr>
          <w:p w14:paraId="39BFCD35" w14:textId="77777777" w:rsidR="00D40F1C" w:rsidRDefault="00D40F1C" w:rsidP="004B3D8A">
            <w:r>
              <w:t>Register of any interests of the PCC/DPCC including every paid employment or office or other pecuniary interest of each relevant office holder.</w:t>
            </w:r>
          </w:p>
        </w:tc>
        <w:tc>
          <w:tcPr>
            <w:tcW w:w="7229" w:type="dxa"/>
            <w:shd w:val="clear" w:color="auto" w:fill="auto"/>
          </w:tcPr>
          <w:p w14:paraId="7C6EC720" w14:textId="6F08EC48" w:rsidR="00D40F1C" w:rsidRDefault="00000000" w:rsidP="003A6BBB">
            <w:hyperlink r:id="rId69" w:history="1">
              <w:r w:rsidR="00BF3287">
                <w:rPr>
                  <w:rStyle w:val="Hyperlink"/>
                </w:rPr>
                <w:t>https://www.dyfedpowys-pcc.org.uk/media/lh0di3mg/notification-of-disclosable-interests-signed-june-2021.pdf</w:t>
              </w:r>
            </w:hyperlink>
          </w:p>
        </w:tc>
        <w:tc>
          <w:tcPr>
            <w:tcW w:w="2268" w:type="dxa"/>
          </w:tcPr>
          <w:p w14:paraId="40DA13E8" w14:textId="03965142" w:rsidR="00D40F1C" w:rsidRDefault="00D40F1C" w:rsidP="005A11D8">
            <w:r>
              <w:t xml:space="preserve">As soon as </w:t>
            </w:r>
            <w:r w:rsidR="00EB0D63">
              <w:t xml:space="preserve">after an election and as soon as practicable when changes become known </w:t>
            </w:r>
            <w:r w:rsidR="005A11D8">
              <w:t>reviewed</w:t>
            </w:r>
            <w:r w:rsidR="00EB0D63">
              <w:t xml:space="preserve"> annually </w:t>
            </w:r>
          </w:p>
        </w:tc>
        <w:tc>
          <w:tcPr>
            <w:tcW w:w="1276" w:type="dxa"/>
          </w:tcPr>
          <w:p w14:paraId="093A79BC" w14:textId="23150AA8" w:rsidR="00D40F1C" w:rsidRDefault="00ED0F41">
            <w:r>
              <w:t>02.10.2019</w:t>
            </w:r>
          </w:p>
        </w:tc>
        <w:tc>
          <w:tcPr>
            <w:tcW w:w="1275" w:type="dxa"/>
          </w:tcPr>
          <w:p w14:paraId="235CDB98" w14:textId="5BB6C84D" w:rsidR="00D40F1C" w:rsidRDefault="00477B72" w:rsidP="003A6BBB">
            <w:r>
              <w:t>08.09.2020</w:t>
            </w:r>
          </w:p>
        </w:tc>
        <w:tc>
          <w:tcPr>
            <w:tcW w:w="1276" w:type="dxa"/>
          </w:tcPr>
          <w:p w14:paraId="3C6115D5" w14:textId="6491ADD8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738F6E62" w14:textId="77777777" w:rsidR="00D40F1C" w:rsidRDefault="00D40F1C"/>
        </w:tc>
      </w:tr>
      <w:tr w:rsidR="00D40F1C" w14:paraId="4F4474EB" w14:textId="77777777" w:rsidTr="0011435E">
        <w:tc>
          <w:tcPr>
            <w:tcW w:w="1367" w:type="dxa"/>
            <w:shd w:val="clear" w:color="auto" w:fill="auto"/>
          </w:tcPr>
          <w:p w14:paraId="3FA63D00" w14:textId="77777777" w:rsidR="00D40F1C" w:rsidRPr="000E3C81" w:rsidRDefault="00D40F1C" w:rsidP="008B71B1">
            <w:pPr>
              <w:rPr>
                <w:highlight w:val="yellow"/>
              </w:rPr>
            </w:pPr>
            <w:r w:rsidRPr="009E730F">
              <w:t>FOI Publication Scheme</w:t>
            </w:r>
          </w:p>
        </w:tc>
        <w:tc>
          <w:tcPr>
            <w:tcW w:w="4270" w:type="dxa"/>
            <w:shd w:val="clear" w:color="auto" w:fill="auto"/>
          </w:tcPr>
          <w:p w14:paraId="677F00AA" w14:textId="77777777" w:rsidR="00D40F1C" w:rsidRDefault="00D40F1C">
            <w:r w:rsidRPr="00AA6ABE">
              <w:t>List of FOI requests received and their response</w:t>
            </w:r>
          </w:p>
          <w:p w14:paraId="0E496788" w14:textId="77777777" w:rsidR="00D40F1C" w:rsidRPr="00AA6ABE" w:rsidRDefault="00D40F1C"/>
        </w:tc>
        <w:tc>
          <w:tcPr>
            <w:tcW w:w="7229" w:type="dxa"/>
            <w:shd w:val="clear" w:color="auto" w:fill="auto"/>
          </w:tcPr>
          <w:p w14:paraId="4DAD5C22" w14:textId="1827391C" w:rsidR="00E23833" w:rsidRDefault="00000000" w:rsidP="00E23833">
            <w:hyperlink r:id="rId70" w:history="1">
              <w:r w:rsidR="00BF3287">
                <w:rPr>
                  <w:rStyle w:val="Hyperlink"/>
                </w:rPr>
                <w:t>https://www.dyfedpowys-pcc.org.uk/en/transparency/freedom-of-information/</w:t>
              </w:r>
            </w:hyperlink>
          </w:p>
          <w:p w14:paraId="6751BB86" w14:textId="5FFBCCCE" w:rsidR="00D40F1C" w:rsidRDefault="003A6BBB" w:rsidP="00E23833">
            <w:r>
              <w:t>8 subsections for each</w:t>
            </w:r>
            <w:r w:rsidR="00E23833">
              <w:t xml:space="preserve"> FoI subject</w:t>
            </w:r>
            <w:r w:rsidR="00D40F1C">
              <w:br/>
            </w:r>
          </w:p>
        </w:tc>
        <w:tc>
          <w:tcPr>
            <w:tcW w:w="2268" w:type="dxa"/>
          </w:tcPr>
          <w:p w14:paraId="4593E5C3" w14:textId="77777777" w:rsidR="00D40F1C" w:rsidRDefault="00D40F1C">
            <w:r>
              <w:t>Quarterly</w:t>
            </w:r>
          </w:p>
        </w:tc>
        <w:tc>
          <w:tcPr>
            <w:tcW w:w="1276" w:type="dxa"/>
          </w:tcPr>
          <w:p w14:paraId="55E23AC3" w14:textId="7D334EE4" w:rsidR="00D40F1C" w:rsidRDefault="00ED0F41">
            <w:r>
              <w:t>02.10.2019</w:t>
            </w:r>
          </w:p>
        </w:tc>
        <w:tc>
          <w:tcPr>
            <w:tcW w:w="1275" w:type="dxa"/>
          </w:tcPr>
          <w:p w14:paraId="62F52B45" w14:textId="3E87DC7E" w:rsidR="00D40F1C" w:rsidRDefault="00477B72" w:rsidP="00E23833">
            <w:r>
              <w:t>08.09.2020</w:t>
            </w:r>
          </w:p>
        </w:tc>
        <w:tc>
          <w:tcPr>
            <w:tcW w:w="1276" w:type="dxa"/>
          </w:tcPr>
          <w:p w14:paraId="7289ED80" w14:textId="20BD8F30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306935DF" w14:textId="77777777" w:rsidR="00D40F1C" w:rsidRDefault="00D40F1C"/>
        </w:tc>
      </w:tr>
      <w:tr w:rsidR="00D40F1C" w14:paraId="7F5AC73A" w14:textId="77777777" w:rsidTr="0011435E">
        <w:tc>
          <w:tcPr>
            <w:tcW w:w="1367" w:type="dxa"/>
            <w:shd w:val="clear" w:color="auto" w:fill="auto"/>
          </w:tcPr>
          <w:p w14:paraId="10462B19" w14:textId="77777777" w:rsidR="00D40F1C" w:rsidRPr="000E3C81" w:rsidRDefault="00D40F1C">
            <w:pPr>
              <w:rPr>
                <w:highlight w:val="yellow"/>
              </w:rPr>
            </w:pPr>
            <w:r w:rsidRPr="00FC3D3C">
              <w:t>2(e)</w:t>
            </w:r>
          </w:p>
        </w:tc>
        <w:tc>
          <w:tcPr>
            <w:tcW w:w="4270" w:type="dxa"/>
            <w:shd w:val="clear" w:color="auto" w:fill="auto"/>
          </w:tcPr>
          <w:p w14:paraId="6EF01BBF" w14:textId="51A51B3B" w:rsidR="00D40F1C" w:rsidRDefault="002E0FB2" w:rsidP="002E0FB2">
            <w:r>
              <w:t xml:space="preserve">A register </w:t>
            </w:r>
            <w:r w:rsidR="00D40F1C">
              <w:t xml:space="preserve">of all gifts/donations and hospitality offered to </w:t>
            </w:r>
            <w:r>
              <w:t xml:space="preserve">the </w:t>
            </w:r>
            <w:r w:rsidR="00D40F1C">
              <w:t>PCC and all staff of the OPCC and whether these were accepted or refused</w:t>
            </w:r>
          </w:p>
        </w:tc>
        <w:tc>
          <w:tcPr>
            <w:tcW w:w="7229" w:type="dxa"/>
            <w:shd w:val="clear" w:color="auto" w:fill="auto"/>
          </w:tcPr>
          <w:p w14:paraId="6BD9A5EF" w14:textId="4C9188E1" w:rsidR="00E23833" w:rsidRDefault="00000000" w:rsidP="00E23833">
            <w:hyperlink r:id="rId71" w:history="1">
              <w:r w:rsidR="00BF3287">
                <w:rPr>
                  <w:rStyle w:val="Hyperlink"/>
                </w:rPr>
                <w:t>https://www.dyfedpowys-pcc.org.uk/en/transparency/gifts-hospitality/</w:t>
              </w:r>
            </w:hyperlink>
          </w:p>
          <w:p w14:paraId="303597A1" w14:textId="0F363836" w:rsidR="00D40F1C" w:rsidRDefault="00E23833" w:rsidP="00E23833">
            <w:r>
              <w:t xml:space="preserve">One </w:t>
            </w:r>
            <w:r w:rsidR="00562E89">
              <w:t>register for PCC and one for all</w:t>
            </w:r>
            <w:r>
              <w:t xml:space="preserve"> other PCC staff</w:t>
            </w:r>
          </w:p>
        </w:tc>
        <w:tc>
          <w:tcPr>
            <w:tcW w:w="2268" w:type="dxa"/>
          </w:tcPr>
          <w:p w14:paraId="1306C5BF" w14:textId="5CFBB79E" w:rsidR="00D40F1C" w:rsidRDefault="00E23833">
            <w:r>
              <w:t>Monthly</w:t>
            </w:r>
          </w:p>
        </w:tc>
        <w:tc>
          <w:tcPr>
            <w:tcW w:w="1276" w:type="dxa"/>
          </w:tcPr>
          <w:p w14:paraId="05DCE417" w14:textId="43841FE9" w:rsidR="00D40F1C" w:rsidRDefault="00947353">
            <w:r w:rsidRPr="00947353">
              <w:rPr>
                <w:color w:val="000000" w:themeColor="text1"/>
              </w:rPr>
              <w:t>23.10.2019</w:t>
            </w:r>
          </w:p>
        </w:tc>
        <w:tc>
          <w:tcPr>
            <w:tcW w:w="1275" w:type="dxa"/>
          </w:tcPr>
          <w:p w14:paraId="06270693" w14:textId="565087EB" w:rsidR="00D40F1C" w:rsidRDefault="00477B72" w:rsidP="00E23833">
            <w:r>
              <w:t>08.09.2020</w:t>
            </w:r>
          </w:p>
        </w:tc>
        <w:tc>
          <w:tcPr>
            <w:tcW w:w="1276" w:type="dxa"/>
          </w:tcPr>
          <w:p w14:paraId="2233DC11" w14:textId="517BE01E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3A8E4787" w14:textId="77777777" w:rsidR="00D40F1C" w:rsidRDefault="00D40F1C"/>
        </w:tc>
      </w:tr>
      <w:tr w:rsidR="00D40F1C" w14:paraId="44731C68" w14:textId="77777777" w:rsidTr="0011435E">
        <w:tc>
          <w:tcPr>
            <w:tcW w:w="1367" w:type="dxa"/>
            <w:shd w:val="clear" w:color="auto" w:fill="auto"/>
          </w:tcPr>
          <w:p w14:paraId="5899FD52" w14:textId="77777777" w:rsidR="00D40F1C" w:rsidRPr="00FC3D3C" w:rsidRDefault="00D40F1C" w:rsidP="006D7035">
            <w:r w:rsidRPr="00FC3D3C">
              <w:t>4(a)</w:t>
            </w:r>
          </w:p>
          <w:p w14:paraId="2698195E" w14:textId="77777777" w:rsidR="00D40F1C" w:rsidRPr="000E3C81" w:rsidRDefault="00D40F1C" w:rsidP="006D7035">
            <w:pPr>
              <w:rPr>
                <w:highlight w:val="yellow"/>
              </w:rPr>
            </w:pPr>
          </w:p>
          <w:p w14:paraId="3411F82D" w14:textId="77777777" w:rsidR="00D40F1C" w:rsidRDefault="00D40F1C" w:rsidP="006D7035">
            <w:pPr>
              <w:rPr>
                <w:highlight w:val="yellow"/>
              </w:rPr>
            </w:pPr>
          </w:p>
          <w:p w14:paraId="306AA5B3" w14:textId="77777777" w:rsidR="00D40F1C" w:rsidRDefault="00D40F1C" w:rsidP="006D7035">
            <w:pPr>
              <w:rPr>
                <w:highlight w:val="yellow"/>
              </w:rPr>
            </w:pPr>
          </w:p>
          <w:p w14:paraId="06638538" w14:textId="410F5DDB" w:rsidR="00D40F1C" w:rsidRPr="000E3C81" w:rsidRDefault="0011435E" w:rsidP="006D7035">
            <w:pPr>
              <w:rPr>
                <w:highlight w:val="yellow"/>
              </w:rPr>
            </w:pPr>
            <w:r>
              <w:rPr>
                <w:highlight w:val="green"/>
              </w:rPr>
              <w:br/>
            </w:r>
          </w:p>
        </w:tc>
        <w:tc>
          <w:tcPr>
            <w:tcW w:w="4270" w:type="dxa"/>
            <w:shd w:val="clear" w:color="auto" w:fill="auto"/>
          </w:tcPr>
          <w:p w14:paraId="32FA69DF" w14:textId="77777777" w:rsidR="00D40F1C" w:rsidRDefault="00D40F1C" w:rsidP="006D7035">
            <w:r>
              <w:lastRenderedPageBreak/>
              <w:t>The identity of any premises or land owned by, or occupied for the purpose of the work of the PCC</w:t>
            </w:r>
          </w:p>
          <w:p w14:paraId="4BBC5026" w14:textId="77777777" w:rsidR="00D40F1C" w:rsidRDefault="00D40F1C" w:rsidP="006D7035"/>
          <w:p w14:paraId="6237BA8A" w14:textId="77777777" w:rsidR="00D40F1C" w:rsidRDefault="00D40F1C" w:rsidP="00E23833"/>
        </w:tc>
        <w:tc>
          <w:tcPr>
            <w:tcW w:w="7229" w:type="dxa"/>
            <w:shd w:val="clear" w:color="auto" w:fill="auto"/>
          </w:tcPr>
          <w:p w14:paraId="23AE66EB" w14:textId="77777777" w:rsidR="0011435E" w:rsidRDefault="0011435E" w:rsidP="006D7035"/>
          <w:p w14:paraId="74AF09A1" w14:textId="287F2B7B" w:rsidR="0011435E" w:rsidRDefault="00000000" w:rsidP="006D7035">
            <w:pPr>
              <w:rPr>
                <w:rStyle w:val="Hyperlink"/>
              </w:rPr>
            </w:pPr>
            <w:hyperlink r:id="rId72" w:history="1">
              <w:r w:rsidR="00E23833" w:rsidRPr="00E23833">
                <w:rPr>
                  <w:rStyle w:val="Hyperlink"/>
                </w:rPr>
                <w:t>http://www.dyfedpowys-pcc.org.uk/en/the-commissioner/estates/</w:t>
              </w:r>
            </w:hyperlink>
          </w:p>
          <w:p w14:paraId="31B3DFA8" w14:textId="1CB68BEE" w:rsidR="00B608AE" w:rsidRDefault="00B608AE" w:rsidP="006D7035"/>
          <w:p w14:paraId="2222E75B" w14:textId="3BE1F0E6" w:rsidR="00B608AE" w:rsidRDefault="00000000" w:rsidP="006D7035">
            <w:hyperlink r:id="rId73" w:history="1">
              <w:r w:rsidR="009D1C59">
                <w:rPr>
                  <w:rStyle w:val="Hyperlink"/>
                </w:rPr>
                <w:t>https://www.dyfedpowys-pcc.org.uk/media/10818/asset-register-june-2021_for-publishing.xlsx</w:t>
              </w:r>
            </w:hyperlink>
          </w:p>
          <w:p w14:paraId="7A115188" w14:textId="77777777" w:rsidR="00D40F1C" w:rsidRDefault="00D40F1C" w:rsidP="006D7035"/>
          <w:p w14:paraId="0571CBC4" w14:textId="1279E6D2" w:rsidR="00D40F1C" w:rsidRDefault="00D40F1C" w:rsidP="006D7035"/>
        </w:tc>
        <w:tc>
          <w:tcPr>
            <w:tcW w:w="2268" w:type="dxa"/>
          </w:tcPr>
          <w:p w14:paraId="79A2CD54" w14:textId="2C14215A" w:rsidR="00D40F1C" w:rsidRDefault="00E23833" w:rsidP="006D7035">
            <w:r>
              <w:lastRenderedPageBreak/>
              <w:t>Reviewed Annually</w:t>
            </w:r>
          </w:p>
        </w:tc>
        <w:tc>
          <w:tcPr>
            <w:tcW w:w="1276" w:type="dxa"/>
          </w:tcPr>
          <w:p w14:paraId="75AC1961" w14:textId="074D4802" w:rsidR="00D40F1C" w:rsidRDefault="00ED0F41" w:rsidP="006D7035">
            <w:r>
              <w:t>02.10.2019</w:t>
            </w:r>
          </w:p>
        </w:tc>
        <w:tc>
          <w:tcPr>
            <w:tcW w:w="1275" w:type="dxa"/>
          </w:tcPr>
          <w:p w14:paraId="6656A6D5" w14:textId="471146A6" w:rsidR="00D40F1C" w:rsidRDefault="008D193F" w:rsidP="006D7035">
            <w:r>
              <w:t>24.09.2020</w:t>
            </w:r>
          </w:p>
        </w:tc>
        <w:tc>
          <w:tcPr>
            <w:tcW w:w="1276" w:type="dxa"/>
          </w:tcPr>
          <w:p w14:paraId="254B1851" w14:textId="19850859" w:rsidR="00D40F1C" w:rsidRDefault="005E4CBB" w:rsidP="006D7035">
            <w:r>
              <w:t>31.12.2021</w:t>
            </w:r>
          </w:p>
        </w:tc>
        <w:tc>
          <w:tcPr>
            <w:tcW w:w="1276" w:type="dxa"/>
          </w:tcPr>
          <w:p w14:paraId="4CF09439" w14:textId="77777777" w:rsidR="00D40F1C" w:rsidRDefault="00D40F1C" w:rsidP="006D7035"/>
        </w:tc>
      </w:tr>
      <w:tr w:rsidR="00D40F1C" w14:paraId="1C58DC05" w14:textId="77777777" w:rsidTr="0011435E">
        <w:tc>
          <w:tcPr>
            <w:tcW w:w="1367" w:type="dxa"/>
            <w:shd w:val="clear" w:color="auto" w:fill="DAEEF3" w:themeFill="accent5" w:themeFillTint="33"/>
          </w:tcPr>
          <w:p w14:paraId="0F15A97C" w14:textId="77777777" w:rsidR="00D40F1C" w:rsidRPr="00FC3D3C" w:rsidRDefault="00D40F1C" w:rsidP="006D7035"/>
        </w:tc>
        <w:tc>
          <w:tcPr>
            <w:tcW w:w="4270" w:type="dxa"/>
            <w:shd w:val="clear" w:color="auto" w:fill="DAEEF3" w:themeFill="accent5" w:themeFillTint="33"/>
          </w:tcPr>
          <w:p w14:paraId="4D13BC82" w14:textId="77777777" w:rsidR="00D40F1C" w:rsidRDefault="00D40F1C" w:rsidP="006D7035"/>
        </w:tc>
        <w:tc>
          <w:tcPr>
            <w:tcW w:w="7229" w:type="dxa"/>
            <w:shd w:val="clear" w:color="auto" w:fill="DAEEF3" w:themeFill="accent5" w:themeFillTint="33"/>
          </w:tcPr>
          <w:p w14:paraId="0933A57D" w14:textId="77777777" w:rsidR="00D40F1C" w:rsidRDefault="00D40F1C" w:rsidP="006D7035"/>
        </w:tc>
        <w:tc>
          <w:tcPr>
            <w:tcW w:w="2268" w:type="dxa"/>
            <w:shd w:val="clear" w:color="auto" w:fill="DAEEF3" w:themeFill="accent5" w:themeFillTint="33"/>
          </w:tcPr>
          <w:p w14:paraId="1D607338" w14:textId="77777777" w:rsidR="00D40F1C" w:rsidRDefault="00D40F1C" w:rsidP="006D7035"/>
        </w:tc>
        <w:tc>
          <w:tcPr>
            <w:tcW w:w="1276" w:type="dxa"/>
            <w:shd w:val="clear" w:color="auto" w:fill="DAEEF3" w:themeFill="accent5" w:themeFillTint="33"/>
          </w:tcPr>
          <w:p w14:paraId="1830F7C6" w14:textId="77777777" w:rsidR="00D40F1C" w:rsidRDefault="00D40F1C" w:rsidP="006D7035"/>
        </w:tc>
        <w:tc>
          <w:tcPr>
            <w:tcW w:w="1275" w:type="dxa"/>
            <w:shd w:val="clear" w:color="auto" w:fill="DAEEF3" w:themeFill="accent5" w:themeFillTint="33"/>
          </w:tcPr>
          <w:p w14:paraId="299E24E6" w14:textId="77777777" w:rsidR="00D40F1C" w:rsidRDefault="00D40F1C" w:rsidP="006D7035"/>
        </w:tc>
        <w:tc>
          <w:tcPr>
            <w:tcW w:w="1276" w:type="dxa"/>
            <w:shd w:val="clear" w:color="auto" w:fill="DAEEF3" w:themeFill="accent5" w:themeFillTint="33"/>
          </w:tcPr>
          <w:p w14:paraId="32FA4759" w14:textId="77777777" w:rsidR="00D40F1C" w:rsidRDefault="00D40F1C" w:rsidP="006D7035"/>
        </w:tc>
        <w:tc>
          <w:tcPr>
            <w:tcW w:w="1276" w:type="dxa"/>
            <w:shd w:val="clear" w:color="auto" w:fill="DAEEF3" w:themeFill="accent5" w:themeFillTint="33"/>
          </w:tcPr>
          <w:p w14:paraId="468FF939" w14:textId="77777777" w:rsidR="00D40F1C" w:rsidRDefault="00D40F1C" w:rsidP="006D7035"/>
        </w:tc>
      </w:tr>
      <w:tr w:rsidR="00D40F1C" w14:paraId="5C6B63A2" w14:textId="77777777" w:rsidTr="0011435E">
        <w:tc>
          <w:tcPr>
            <w:tcW w:w="1367" w:type="dxa"/>
            <w:shd w:val="clear" w:color="auto" w:fill="auto"/>
          </w:tcPr>
          <w:p w14:paraId="17FD7D44" w14:textId="77777777" w:rsidR="00D40F1C" w:rsidRPr="00FC3D3C" w:rsidRDefault="00D40F1C" w:rsidP="006D7035"/>
        </w:tc>
        <w:tc>
          <w:tcPr>
            <w:tcW w:w="4270" w:type="dxa"/>
            <w:shd w:val="clear" w:color="auto" w:fill="auto"/>
          </w:tcPr>
          <w:p w14:paraId="72BB5E2F" w14:textId="77777777" w:rsidR="00D40F1C" w:rsidRPr="009E730F" w:rsidRDefault="00D40F1C" w:rsidP="006D7035">
            <w:pPr>
              <w:rPr>
                <w:u w:val="single"/>
              </w:rPr>
            </w:pPr>
            <w:r w:rsidRPr="009E730F">
              <w:rPr>
                <w:u w:val="single"/>
              </w:rPr>
              <w:t>The Services we Offer (FOI)</w:t>
            </w:r>
          </w:p>
        </w:tc>
        <w:tc>
          <w:tcPr>
            <w:tcW w:w="7229" w:type="dxa"/>
            <w:shd w:val="clear" w:color="auto" w:fill="auto"/>
          </w:tcPr>
          <w:p w14:paraId="19193207" w14:textId="77777777" w:rsidR="00D40F1C" w:rsidRDefault="00D40F1C" w:rsidP="006D7035"/>
        </w:tc>
        <w:tc>
          <w:tcPr>
            <w:tcW w:w="2268" w:type="dxa"/>
          </w:tcPr>
          <w:p w14:paraId="76A1013E" w14:textId="77777777" w:rsidR="00D40F1C" w:rsidRDefault="00D40F1C" w:rsidP="006D7035"/>
        </w:tc>
        <w:tc>
          <w:tcPr>
            <w:tcW w:w="1276" w:type="dxa"/>
          </w:tcPr>
          <w:p w14:paraId="19B9AB66" w14:textId="77777777" w:rsidR="00D40F1C" w:rsidRDefault="00D40F1C" w:rsidP="006D7035"/>
        </w:tc>
        <w:tc>
          <w:tcPr>
            <w:tcW w:w="1275" w:type="dxa"/>
          </w:tcPr>
          <w:p w14:paraId="02F135E9" w14:textId="77777777" w:rsidR="00D40F1C" w:rsidRDefault="00D40F1C" w:rsidP="006D7035"/>
        </w:tc>
        <w:tc>
          <w:tcPr>
            <w:tcW w:w="1276" w:type="dxa"/>
          </w:tcPr>
          <w:p w14:paraId="7AADD48D" w14:textId="77777777" w:rsidR="00D40F1C" w:rsidRDefault="00D40F1C" w:rsidP="006D7035"/>
        </w:tc>
        <w:tc>
          <w:tcPr>
            <w:tcW w:w="1276" w:type="dxa"/>
          </w:tcPr>
          <w:p w14:paraId="79C02C2B" w14:textId="77777777" w:rsidR="00D40F1C" w:rsidRDefault="00D40F1C" w:rsidP="006D7035"/>
        </w:tc>
      </w:tr>
      <w:tr w:rsidR="00D40F1C" w14:paraId="4983131E" w14:textId="77777777" w:rsidTr="0011435E">
        <w:tc>
          <w:tcPr>
            <w:tcW w:w="1367" w:type="dxa"/>
            <w:shd w:val="clear" w:color="auto" w:fill="auto"/>
          </w:tcPr>
          <w:p w14:paraId="1EDA1AFD" w14:textId="161C9A5B" w:rsidR="00D40F1C" w:rsidRPr="000E3C81" w:rsidRDefault="009E730F" w:rsidP="00D2224C">
            <w:pPr>
              <w:rPr>
                <w:highlight w:val="yellow"/>
              </w:rPr>
            </w:pPr>
            <w:r w:rsidRPr="009E730F">
              <w:t>F</w:t>
            </w:r>
            <w:r w:rsidR="00D2224C">
              <w:t>o</w:t>
            </w:r>
            <w:r w:rsidRPr="009E730F">
              <w:t>I</w:t>
            </w:r>
            <w:r w:rsidR="00D2224C">
              <w:t xml:space="preserve"> Publication Scheme</w:t>
            </w:r>
          </w:p>
        </w:tc>
        <w:tc>
          <w:tcPr>
            <w:tcW w:w="4270" w:type="dxa"/>
            <w:shd w:val="clear" w:color="auto" w:fill="auto"/>
          </w:tcPr>
          <w:p w14:paraId="304A2D49" w14:textId="77777777" w:rsidR="00D40F1C" w:rsidRPr="009E730F" w:rsidRDefault="00D40F1C" w:rsidP="008D42E0">
            <w:pPr>
              <w:pStyle w:val="ListParagraph"/>
              <w:numPr>
                <w:ilvl w:val="0"/>
                <w:numId w:val="6"/>
              </w:numPr>
            </w:pPr>
            <w:r w:rsidRPr="009E730F">
              <w:t>Information about any services provided by the ELPB</w:t>
            </w:r>
          </w:p>
          <w:p w14:paraId="28B8070A" w14:textId="77777777" w:rsidR="00D40F1C" w:rsidRPr="009E730F" w:rsidRDefault="00D40F1C" w:rsidP="008D42E0">
            <w:pPr>
              <w:pStyle w:val="ListParagraph"/>
              <w:numPr>
                <w:ilvl w:val="0"/>
                <w:numId w:val="6"/>
              </w:numPr>
            </w:pPr>
            <w:r w:rsidRPr="009E730F">
              <w:t>Leaflets and explanatory booklets</w:t>
            </w:r>
          </w:p>
          <w:p w14:paraId="36F2C2FB" w14:textId="77777777" w:rsidR="00D40F1C" w:rsidRPr="009E730F" w:rsidRDefault="00D40F1C" w:rsidP="008D42E0">
            <w:pPr>
              <w:pStyle w:val="ListParagraph"/>
              <w:numPr>
                <w:ilvl w:val="0"/>
                <w:numId w:val="6"/>
              </w:numPr>
            </w:pPr>
            <w:r w:rsidRPr="009E730F">
              <w:t>Media releases</w:t>
            </w:r>
          </w:p>
          <w:p w14:paraId="4DB7C00A" w14:textId="77777777" w:rsidR="00D40F1C" w:rsidRDefault="00D40F1C" w:rsidP="008D42E0">
            <w:pPr>
              <w:pStyle w:val="ListParagraph"/>
              <w:numPr>
                <w:ilvl w:val="0"/>
                <w:numId w:val="6"/>
              </w:numPr>
            </w:pPr>
            <w:r w:rsidRPr="009E730F">
              <w:t>Any services provided by the ELPB for which it is entitled to recover a fee, together with those fees</w:t>
            </w:r>
          </w:p>
          <w:p w14:paraId="1C18733B" w14:textId="77777777" w:rsidR="00BC3BB4" w:rsidRDefault="00BC3BB4" w:rsidP="00BC3BB4"/>
          <w:p w14:paraId="1A2EE171" w14:textId="71095787" w:rsidR="00BC3BB4" w:rsidRPr="009E730F" w:rsidRDefault="00BC3BB4" w:rsidP="00BC3BB4"/>
        </w:tc>
        <w:tc>
          <w:tcPr>
            <w:tcW w:w="7229" w:type="dxa"/>
            <w:shd w:val="clear" w:color="auto" w:fill="auto"/>
          </w:tcPr>
          <w:p w14:paraId="13478B16" w14:textId="5D47B011" w:rsidR="009E730F" w:rsidRDefault="00000000" w:rsidP="00FB4364">
            <w:pPr>
              <w:rPr>
                <w:rStyle w:val="Hyperlink"/>
              </w:rPr>
            </w:pPr>
            <w:hyperlink r:id="rId74" w:history="1">
              <w:r w:rsidR="00BF3287">
                <w:rPr>
                  <w:rStyle w:val="Hyperlink"/>
                </w:rPr>
                <w:t>https://www.dyfedpowys-pcc.org.uk/en/about-us/services-and-partnerships/</w:t>
              </w:r>
            </w:hyperlink>
          </w:p>
          <w:p w14:paraId="7A7D61AD" w14:textId="79EF4B00" w:rsidR="00BC3BB4" w:rsidRDefault="00BC3BB4" w:rsidP="00FB4364">
            <w:r>
              <w:t>Available in hard copy on request from the office</w:t>
            </w:r>
          </w:p>
          <w:p w14:paraId="3AAF995E" w14:textId="77777777" w:rsidR="009E730F" w:rsidRDefault="009E730F" w:rsidP="00FB4364"/>
          <w:p w14:paraId="1490C44D" w14:textId="1B0628F9" w:rsidR="00D40F1C" w:rsidRDefault="00000000" w:rsidP="00FB4364">
            <w:hyperlink r:id="rId75" w:history="1">
              <w:r w:rsidR="00BF3287">
                <w:rPr>
                  <w:rStyle w:val="Hyperlink"/>
                </w:rPr>
                <w:t>https://www.dyfedpowys-pcc.org.uk/media/shgd4lcb/opcc-foi-publication-scheme-term-2-v6_english.pdf</w:t>
              </w:r>
            </w:hyperlink>
          </w:p>
          <w:p w14:paraId="2BBAA87D" w14:textId="77777777" w:rsidR="00BC3BB4" w:rsidRDefault="00BC3BB4" w:rsidP="00FB4364"/>
          <w:p w14:paraId="18CF2306" w14:textId="10C772A7" w:rsidR="00BC3BB4" w:rsidRDefault="00BC3BB4" w:rsidP="00FB4364"/>
        </w:tc>
        <w:tc>
          <w:tcPr>
            <w:tcW w:w="2268" w:type="dxa"/>
          </w:tcPr>
          <w:p w14:paraId="5D7F51B4" w14:textId="6C8CFCAF" w:rsidR="00D40F1C" w:rsidRDefault="009E730F">
            <w:r>
              <w:t>Reviewed Annually</w:t>
            </w:r>
          </w:p>
        </w:tc>
        <w:tc>
          <w:tcPr>
            <w:tcW w:w="1276" w:type="dxa"/>
          </w:tcPr>
          <w:p w14:paraId="786E4CE4" w14:textId="41970DA7" w:rsidR="00D40F1C" w:rsidRDefault="00ED0F41" w:rsidP="00E23833">
            <w:r>
              <w:t>02.10.2019</w:t>
            </w:r>
          </w:p>
        </w:tc>
        <w:tc>
          <w:tcPr>
            <w:tcW w:w="1275" w:type="dxa"/>
          </w:tcPr>
          <w:p w14:paraId="3A88B340" w14:textId="75EB2B09" w:rsidR="00D40F1C" w:rsidRDefault="00F3723A">
            <w:r>
              <w:t>08.09.2020</w:t>
            </w:r>
          </w:p>
        </w:tc>
        <w:tc>
          <w:tcPr>
            <w:tcW w:w="1276" w:type="dxa"/>
          </w:tcPr>
          <w:p w14:paraId="295171CC" w14:textId="6D7DA834" w:rsidR="00D40F1C" w:rsidRDefault="005E4CBB">
            <w:r>
              <w:t>31.12.2021</w:t>
            </w:r>
          </w:p>
        </w:tc>
        <w:tc>
          <w:tcPr>
            <w:tcW w:w="1276" w:type="dxa"/>
          </w:tcPr>
          <w:p w14:paraId="348766E4" w14:textId="77777777" w:rsidR="00D40F1C" w:rsidRDefault="00D40F1C"/>
        </w:tc>
      </w:tr>
      <w:tr w:rsidR="00D40F1C" w14:paraId="0C3A2EEB" w14:textId="77777777" w:rsidTr="00D40F1C">
        <w:tc>
          <w:tcPr>
            <w:tcW w:w="1367" w:type="dxa"/>
            <w:shd w:val="clear" w:color="auto" w:fill="DAEEF3" w:themeFill="accent5" w:themeFillTint="33"/>
          </w:tcPr>
          <w:p w14:paraId="44813B04" w14:textId="77777777" w:rsidR="00D40F1C" w:rsidRDefault="00D40F1C"/>
        </w:tc>
        <w:tc>
          <w:tcPr>
            <w:tcW w:w="4270" w:type="dxa"/>
            <w:shd w:val="clear" w:color="auto" w:fill="DAEEF3" w:themeFill="accent5" w:themeFillTint="33"/>
          </w:tcPr>
          <w:p w14:paraId="2CC1EF7B" w14:textId="77777777" w:rsidR="00D40F1C" w:rsidRDefault="00D40F1C"/>
        </w:tc>
        <w:tc>
          <w:tcPr>
            <w:tcW w:w="7229" w:type="dxa"/>
            <w:shd w:val="clear" w:color="auto" w:fill="DAEEF3" w:themeFill="accent5" w:themeFillTint="33"/>
          </w:tcPr>
          <w:p w14:paraId="270D1229" w14:textId="77777777" w:rsidR="00D40F1C" w:rsidRDefault="00D40F1C"/>
        </w:tc>
        <w:tc>
          <w:tcPr>
            <w:tcW w:w="2268" w:type="dxa"/>
            <w:shd w:val="clear" w:color="auto" w:fill="DAEEF3" w:themeFill="accent5" w:themeFillTint="33"/>
          </w:tcPr>
          <w:p w14:paraId="3B7E6585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7B0962C0" w14:textId="77777777" w:rsidR="00D40F1C" w:rsidRDefault="00D40F1C"/>
        </w:tc>
        <w:tc>
          <w:tcPr>
            <w:tcW w:w="1275" w:type="dxa"/>
            <w:shd w:val="clear" w:color="auto" w:fill="DAEEF3" w:themeFill="accent5" w:themeFillTint="33"/>
          </w:tcPr>
          <w:p w14:paraId="321E4BDF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4F51880C" w14:textId="77777777" w:rsidR="00D40F1C" w:rsidRDefault="00D40F1C"/>
        </w:tc>
        <w:tc>
          <w:tcPr>
            <w:tcW w:w="1276" w:type="dxa"/>
            <w:shd w:val="clear" w:color="auto" w:fill="DAEEF3" w:themeFill="accent5" w:themeFillTint="33"/>
          </w:tcPr>
          <w:p w14:paraId="05DD0CA1" w14:textId="77777777" w:rsidR="00D40F1C" w:rsidRDefault="00D40F1C"/>
        </w:tc>
      </w:tr>
    </w:tbl>
    <w:p w14:paraId="2F26AA37" w14:textId="77777777" w:rsidR="007C6719" w:rsidRPr="007C6719" w:rsidRDefault="007C6719">
      <w:pPr>
        <w:rPr>
          <w:color w:val="FF0000"/>
        </w:rPr>
      </w:pPr>
    </w:p>
    <w:sectPr w:rsidR="007C6719" w:rsidRPr="007C6719" w:rsidSect="002D6BA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D59A" w14:textId="77777777" w:rsidR="009D6283" w:rsidRDefault="009D6283" w:rsidP="002D2AA3">
      <w:pPr>
        <w:spacing w:after="0" w:line="240" w:lineRule="auto"/>
      </w:pPr>
      <w:r>
        <w:separator/>
      </w:r>
    </w:p>
  </w:endnote>
  <w:endnote w:type="continuationSeparator" w:id="0">
    <w:p w14:paraId="79509B87" w14:textId="77777777" w:rsidR="009D6283" w:rsidRDefault="009D6283" w:rsidP="002D2AA3">
      <w:pPr>
        <w:spacing w:after="0" w:line="240" w:lineRule="auto"/>
      </w:pPr>
      <w:r>
        <w:continuationSeparator/>
      </w:r>
    </w:p>
  </w:endnote>
  <w:endnote w:type="continuationNotice" w:id="1">
    <w:p w14:paraId="4BAC2FC1" w14:textId="77777777" w:rsidR="009D6283" w:rsidRDefault="009D6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456F" w14:textId="77777777" w:rsidR="009D6283" w:rsidRDefault="009D6283" w:rsidP="002D2AA3">
      <w:pPr>
        <w:spacing w:after="0" w:line="240" w:lineRule="auto"/>
      </w:pPr>
      <w:r>
        <w:separator/>
      </w:r>
    </w:p>
  </w:footnote>
  <w:footnote w:type="continuationSeparator" w:id="0">
    <w:p w14:paraId="345B5C06" w14:textId="77777777" w:rsidR="009D6283" w:rsidRDefault="009D6283" w:rsidP="002D2AA3">
      <w:pPr>
        <w:spacing w:after="0" w:line="240" w:lineRule="auto"/>
      </w:pPr>
      <w:r>
        <w:continuationSeparator/>
      </w:r>
    </w:p>
  </w:footnote>
  <w:footnote w:type="continuationNotice" w:id="1">
    <w:p w14:paraId="2D69FF86" w14:textId="77777777" w:rsidR="009D6283" w:rsidRDefault="009D6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538"/>
    <w:multiLevelType w:val="hybridMultilevel"/>
    <w:tmpl w:val="C830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3482"/>
    <w:multiLevelType w:val="hybridMultilevel"/>
    <w:tmpl w:val="2618CC96"/>
    <w:lvl w:ilvl="0" w:tplc="E6944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0B6"/>
    <w:multiLevelType w:val="hybridMultilevel"/>
    <w:tmpl w:val="3F1EA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A7F67"/>
    <w:multiLevelType w:val="hybridMultilevel"/>
    <w:tmpl w:val="CE2633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AC2"/>
    <w:multiLevelType w:val="hybridMultilevel"/>
    <w:tmpl w:val="EADA4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0391"/>
    <w:multiLevelType w:val="hybridMultilevel"/>
    <w:tmpl w:val="5A6085D2"/>
    <w:lvl w:ilvl="0" w:tplc="14DCBD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618"/>
    <w:multiLevelType w:val="hybridMultilevel"/>
    <w:tmpl w:val="6A2CAC22"/>
    <w:lvl w:ilvl="0" w:tplc="2B06D4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40A5"/>
    <w:multiLevelType w:val="hybridMultilevel"/>
    <w:tmpl w:val="CEE00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E26CD"/>
    <w:multiLevelType w:val="hybridMultilevel"/>
    <w:tmpl w:val="6A14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345AD"/>
    <w:multiLevelType w:val="hybridMultilevel"/>
    <w:tmpl w:val="D21AE5EC"/>
    <w:lvl w:ilvl="0" w:tplc="7C30A88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7377"/>
    <w:multiLevelType w:val="hybridMultilevel"/>
    <w:tmpl w:val="CF38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3F66"/>
    <w:multiLevelType w:val="hybridMultilevel"/>
    <w:tmpl w:val="3B2423E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16" w:hanging="360"/>
      </w:pPr>
    </w:lvl>
    <w:lvl w:ilvl="2" w:tplc="0809001B">
      <w:start w:val="1"/>
      <w:numFmt w:val="lowerRoman"/>
      <w:lvlText w:val="%3."/>
      <w:lvlJc w:val="right"/>
      <w:pPr>
        <w:ind w:left="2336" w:hanging="180"/>
      </w:pPr>
    </w:lvl>
    <w:lvl w:ilvl="3" w:tplc="0809000F">
      <w:start w:val="1"/>
      <w:numFmt w:val="decimal"/>
      <w:lvlText w:val="%4."/>
      <w:lvlJc w:val="left"/>
      <w:pPr>
        <w:ind w:left="3056" w:hanging="360"/>
      </w:pPr>
    </w:lvl>
    <w:lvl w:ilvl="4" w:tplc="08090019">
      <w:start w:val="1"/>
      <w:numFmt w:val="lowerLetter"/>
      <w:lvlText w:val="%5."/>
      <w:lvlJc w:val="left"/>
      <w:pPr>
        <w:ind w:left="3776" w:hanging="360"/>
      </w:pPr>
    </w:lvl>
    <w:lvl w:ilvl="5" w:tplc="0809001B">
      <w:start w:val="1"/>
      <w:numFmt w:val="lowerRoman"/>
      <w:lvlText w:val="%6."/>
      <w:lvlJc w:val="right"/>
      <w:pPr>
        <w:ind w:left="4496" w:hanging="180"/>
      </w:pPr>
    </w:lvl>
    <w:lvl w:ilvl="6" w:tplc="0809000F">
      <w:start w:val="1"/>
      <w:numFmt w:val="decimal"/>
      <w:lvlText w:val="%7."/>
      <w:lvlJc w:val="left"/>
      <w:pPr>
        <w:ind w:left="5216" w:hanging="360"/>
      </w:pPr>
    </w:lvl>
    <w:lvl w:ilvl="7" w:tplc="08090019">
      <w:start w:val="1"/>
      <w:numFmt w:val="lowerLetter"/>
      <w:lvlText w:val="%8."/>
      <w:lvlJc w:val="left"/>
      <w:pPr>
        <w:ind w:left="5936" w:hanging="360"/>
      </w:pPr>
    </w:lvl>
    <w:lvl w:ilvl="8" w:tplc="0809001B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AC42933"/>
    <w:multiLevelType w:val="hybridMultilevel"/>
    <w:tmpl w:val="7FB60D94"/>
    <w:lvl w:ilvl="0" w:tplc="CB04E9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A7A"/>
    <w:multiLevelType w:val="hybridMultilevel"/>
    <w:tmpl w:val="537E8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F3BC6"/>
    <w:multiLevelType w:val="hybridMultilevel"/>
    <w:tmpl w:val="08840BA2"/>
    <w:lvl w:ilvl="0" w:tplc="268049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51241"/>
    <w:multiLevelType w:val="hybridMultilevel"/>
    <w:tmpl w:val="0A7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15E58"/>
    <w:multiLevelType w:val="hybridMultilevel"/>
    <w:tmpl w:val="1C567906"/>
    <w:lvl w:ilvl="0" w:tplc="C7DCB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534B"/>
    <w:multiLevelType w:val="hybridMultilevel"/>
    <w:tmpl w:val="BD308C46"/>
    <w:lvl w:ilvl="0" w:tplc="301ACF56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639639EA"/>
    <w:multiLevelType w:val="hybridMultilevel"/>
    <w:tmpl w:val="3766B342"/>
    <w:lvl w:ilvl="0" w:tplc="34B4667C">
      <w:start w:val="2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87837991">
    <w:abstractNumId w:val="7"/>
  </w:num>
  <w:num w:numId="2" w16cid:durableId="1385444319">
    <w:abstractNumId w:val="13"/>
  </w:num>
  <w:num w:numId="3" w16cid:durableId="1482456751">
    <w:abstractNumId w:val="2"/>
  </w:num>
  <w:num w:numId="4" w16cid:durableId="619578046">
    <w:abstractNumId w:val="4"/>
  </w:num>
  <w:num w:numId="5" w16cid:durableId="1290236254">
    <w:abstractNumId w:val="0"/>
  </w:num>
  <w:num w:numId="6" w16cid:durableId="402799533">
    <w:abstractNumId w:val="8"/>
  </w:num>
  <w:num w:numId="7" w16cid:durableId="388386414">
    <w:abstractNumId w:val="15"/>
  </w:num>
  <w:num w:numId="8" w16cid:durableId="318390337">
    <w:abstractNumId w:val="16"/>
  </w:num>
  <w:num w:numId="9" w16cid:durableId="1721319085">
    <w:abstractNumId w:val="17"/>
  </w:num>
  <w:num w:numId="10" w16cid:durableId="2001887469">
    <w:abstractNumId w:val="14"/>
  </w:num>
  <w:num w:numId="11" w16cid:durableId="667051866">
    <w:abstractNumId w:val="10"/>
  </w:num>
  <w:num w:numId="12" w16cid:durableId="987128460">
    <w:abstractNumId w:val="12"/>
  </w:num>
  <w:num w:numId="13" w16cid:durableId="1287859307">
    <w:abstractNumId w:val="5"/>
  </w:num>
  <w:num w:numId="14" w16cid:durableId="382757116">
    <w:abstractNumId w:val="11"/>
  </w:num>
  <w:num w:numId="15" w16cid:durableId="519205348">
    <w:abstractNumId w:val="11"/>
  </w:num>
  <w:num w:numId="16" w16cid:durableId="1638950624">
    <w:abstractNumId w:val="18"/>
  </w:num>
  <w:num w:numId="17" w16cid:durableId="683213260">
    <w:abstractNumId w:val="9"/>
  </w:num>
  <w:num w:numId="18" w16cid:durableId="53890740">
    <w:abstractNumId w:val="1"/>
  </w:num>
  <w:num w:numId="19" w16cid:durableId="2122022880">
    <w:abstractNumId w:val="6"/>
  </w:num>
  <w:num w:numId="20" w16cid:durableId="160249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09"/>
    <w:rsid w:val="000009B3"/>
    <w:rsid w:val="0000351F"/>
    <w:rsid w:val="00003790"/>
    <w:rsid w:val="000203C3"/>
    <w:rsid w:val="00026323"/>
    <w:rsid w:val="00035A7C"/>
    <w:rsid w:val="0004074E"/>
    <w:rsid w:val="00044D72"/>
    <w:rsid w:val="0004548E"/>
    <w:rsid w:val="000538DB"/>
    <w:rsid w:val="00053BCC"/>
    <w:rsid w:val="0005468F"/>
    <w:rsid w:val="00056F2D"/>
    <w:rsid w:val="00096DD3"/>
    <w:rsid w:val="000A17D3"/>
    <w:rsid w:val="000A5700"/>
    <w:rsid w:val="000B46BD"/>
    <w:rsid w:val="000B54BA"/>
    <w:rsid w:val="000C4FAD"/>
    <w:rsid w:val="000D1633"/>
    <w:rsid w:val="000D516E"/>
    <w:rsid w:val="000D5EAE"/>
    <w:rsid w:val="000E3C81"/>
    <w:rsid w:val="000F5A41"/>
    <w:rsid w:val="000F6609"/>
    <w:rsid w:val="001039D8"/>
    <w:rsid w:val="00112486"/>
    <w:rsid w:val="00113979"/>
    <w:rsid w:val="0011435E"/>
    <w:rsid w:val="001248F3"/>
    <w:rsid w:val="00131AF3"/>
    <w:rsid w:val="00134A10"/>
    <w:rsid w:val="00140D8D"/>
    <w:rsid w:val="00151C62"/>
    <w:rsid w:val="001536EE"/>
    <w:rsid w:val="0018292A"/>
    <w:rsid w:val="00193A6F"/>
    <w:rsid w:val="001974C0"/>
    <w:rsid w:val="001A6B22"/>
    <w:rsid w:val="001B4327"/>
    <w:rsid w:val="001D6AE8"/>
    <w:rsid w:val="001E0B93"/>
    <w:rsid w:val="001E35D5"/>
    <w:rsid w:val="001E4A39"/>
    <w:rsid w:val="001F15F0"/>
    <w:rsid w:val="001F7A2A"/>
    <w:rsid w:val="001F7E71"/>
    <w:rsid w:val="0020541B"/>
    <w:rsid w:val="00226EDF"/>
    <w:rsid w:val="00265C4D"/>
    <w:rsid w:val="00271BE1"/>
    <w:rsid w:val="00284B0A"/>
    <w:rsid w:val="002878D2"/>
    <w:rsid w:val="002B6DD1"/>
    <w:rsid w:val="002B7303"/>
    <w:rsid w:val="002C2451"/>
    <w:rsid w:val="002C3324"/>
    <w:rsid w:val="002D2609"/>
    <w:rsid w:val="002D2619"/>
    <w:rsid w:val="002D2AA3"/>
    <w:rsid w:val="002D4BD0"/>
    <w:rsid w:val="002D6BA2"/>
    <w:rsid w:val="002D7AC6"/>
    <w:rsid w:val="002D7EB7"/>
    <w:rsid w:val="002E0FB2"/>
    <w:rsid w:val="002E7DA0"/>
    <w:rsid w:val="002F467D"/>
    <w:rsid w:val="002F6300"/>
    <w:rsid w:val="00310E87"/>
    <w:rsid w:val="00322935"/>
    <w:rsid w:val="00325AD3"/>
    <w:rsid w:val="003351B7"/>
    <w:rsid w:val="00345414"/>
    <w:rsid w:val="00354DF5"/>
    <w:rsid w:val="00373AD1"/>
    <w:rsid w:val="0038201A"/>
    <w:rsid w:val="00384A9D"/>
    <w:rsid w:val="0039251A"/>
    <w:rsid w:val="003931F4"/>
    <w:rsid w:val="003A1C59"/>
    <w:rsid w:val="003A6BBB"/>
    <w:rsid w:val="003B5A9E"/>
    <w:rsid w:val="003B79FF"/>
    <w:rsid w:val="003B7C67"/>
    <w:rsid w:val="003D1E7B"/>
    <w:rsid w:val="003D27B2"/>
    <w:rsid w:val="003E43CD"/>
    <w:rsid w:val="003F1E1D"/>
    <w:rsid w:val="00406332"/>
    <w:rsid w:val="00411104"/>
    <w:rsid w:val="004128D3"/>
    <w:rsid w:val="004209AE"/>
    <w:rsid w:val="0042520F"/>
    <w:rsid w:val="004330AD"/>
    <w:rsid w:val="0044196F"/>
    <w:rsid w:val="004756D6"/>
    <w:rsid w:val="00477B72"/>
    <w:rsid w:val="00477EB8"/>
    <w:rsid w:val="0048466E"/>
    <w:rsid w:val="00487652"/>
    <w:rsid w:val="0049035C"/>
    <w:rsid w:val="004A3E90"/>
    <w:rsid w:val="004B01A0"/>
    <w:rsid w:val="004B2BFE"/>
    <w:rsid w:val="004B3D8A"/>
    <w:rsid w:val="004C4318"/>
    <w:rsid w:val="004C512B"/>
    <w:rsid w:val="004E166D"/>
    <w:rsid w:val="004E2E89"/>
    <w:rsid w:val="004E623D"/>
    <w:rsid w:val="004E7A2D"/>
    <w:rsid w:val="004F03CF"/>
    <w:rsid w:val="004F78ED"/>
    <w:rsid w:val="005079C3"/>
    <w:rsid w:val="0051730A"/>
    <w:rsid w:val="00520D4E"/>
    <w:rsid w:val="005256AE"/>
    <w:rsid w:val="00526734"/>
    <w:rsid w:val="005268BC"/>
    <w:rsid w:val="0053090B"/>
    <w:rsid w:val="005316B5"/>
    <w:rsid w:val="00551F1E"/>
    <w:rsid w:val="00556794"/>
    <w:rsid w:val="00562E89"/>
    <w:rsid w:val="005662C6"/>
    <w:rsid w:val="005869F2"/>
    <w:rsid w:val="005A11D8"/>
    <w:rsid w:val="005D196F"/>
    <w:rsid w:val="005D4FB6"/>
    <w:rsid w:val="005E0FEF"/>
    <w:rsid w:val="005E433A"/>
    <w:rsid w:val="005E4CBB"/>
    <w:rsid w:val="005F021C"/>
    <w:rsid w:val="005F3A6E"/>
    <w:rsid w:val="006011B9"/>
    <w:rsid w:val="006020B5"/>
    <w:rsid w:val="00625222"/>
    <w:rsid w:val="00625C4F"/>
    <w:rsid w:val="006345D4"/>
    <w:rsid w:val="00636982"/>
    <w:rsid w:val="00637A63"/>
    <w:rsid w:val="0064315D"/>
    <w:rsid w:val="00652C13"/>
    <w:rsid w:val="00657E43"/>
    <w:rsid w:val="0067557C"/>
    <w:rsid w:val="00676080"/>
    <w:rsid w:val="0068317A"/>
    <w:rsid w:val="0068340E"/>
    <w:rsid w:val="00685780"/>
    <w:rsid w:val="006C201F"/>
    <w:rsid w:val="006C4100"/>
    <w:rsid w:val="006D080A"/>
    <w:rsid w:val="006D4C5A"/>
    <w:rsid w:val="006D5187"/>
    <w:rsid w:val="006D7035"/>
    <w:rsid w:val="006E4A88"/>
    <w:rsid w:val="00711D53"/>
    <w:rsid w:val="00732A2A"/>
    <w:rsid w:val="00736C82"/>
    <w:rsid w:val="00741B8F"/>
    <w:rsid w:val="00742297"/>
    <w:rsid w:val="00757AF1"/>
    <w:rsid w:val="00766B0B"/>
    <w:rsid w:val="00772C4C"/>
    <w:rsid w:val="007767D3"/>
    <w:rsid w:val="00777EA5"/>
    <w:rsid w:val="007A1F6B"/>
    <w:rsid w:val="007A38EF"/>
    <w:rsid w:val="007A49F0"/>
    <w:rsid w:val="007B3810"/>
    <w:rsid w:val="007B4CF3"/>
    <w:rsid w:val="007B50C8"/>
    <w:rsid w:val="007C6326"/>
    <w:rsid w:val="007C6719"/>
    <w:rsid w:val="007D2E64"/>
    <w:rsid w:val="007D32C3"/>
    <w:rsid w:val="007D5EC4"/>
    <w:rsid w:val="008064AB"/>
    <w:rsid w:val="00806C9E"/>
    <w:rsid w:val="00831FA6"/>
    <w:rsid w:val="00844B82"/>
    <w:rsid w:val="00850CA9"/>
    <w:rsid w:val="00851FF4"/>
    <w:rsid w:val="00861876"/>
    <w:rsid w:val="00864823"/>
    <w:rsid w:val="00867E17"/>
    <w:rsid w:val="00877FBB"/>
    <w:rsid w:val="00884696"/>
    <w:rsid w:val="008A08C7"/>
    <w:rsid w:val="008A262B"/>
    <w:rsid w:val="008A4074"/>
    <w:rsid w:val="008B0533"/>
    <w:rsid w:val="008B2027"/>
    <w:rsid w:val="008B71B1"/>
    <w:rsid w:val="008B7610"/>
    <w:rsid w:val="008D193F"/>
    <w:rsid w:val="008D42E0"/>
    <w:rsid w:val="008E0C4C"/>
    <w:rsid w:val="008E42DB"/>
    <w:rsid w:val="008F051A"/>
    <w:rsid w:val="00903E6F"/>
    <w:rsid w:val="0090565D"/>
    <w:rsid w:val="00913D82"/>
    <w:rsid w:val="00920F57"/>
    <w:rsid w:val="00947353"/>
    <w:rsid w:val="009605F5"/>
    <w:rsid w:val="00970814"/>
    <w:rsid w:val="00977448"/>
    <w:rsid w:val="009853A8"/>
    <w:rsid w:val="00985F98"/>
    <w:rsid w:val="009A0D17"/>
    <w:rsid w:val="009A5695"/>
    <w:rsid w:val="009D1C59"/>
    <w:rsid w:val="009D3624"/>
    <w:rsid w:val="009D3AD1"/>
    <w:rsid w:val="009D6283"/>
    <w:rsid w:val="009E730F"/>
    <w:rsid w:val="00A01106"/>
    <w:rsid w:val="00A337DD"/>
    <w:rsid w:val="00A45347"/>
    <w:rsid w:val="00A465B8"/>
    <w:rsid w:val="00A53AE0"/>
    <w:rsid w:val="00A53D77"/>
    <w:rsid w:val="00A700C7"/>
    <w:rsid w:val="00A84707"/>
    <w:rsid w:val="00A94FBC"/>
    <w:rsid w:val="00AA6ABE"/>
    <w:rsid w:val="00AC484A"/>
    <w:rsid w:val="00AD21B2"/>
    <w:rsid w:val="00AD5311"/>
    <w:rsid w:val="00AE1C6B"/>
    <w:rsid w:val="00AF4471"/>
    <w:rsid w:val="00B05B52"/>
    <w:rsid w:val="00B0750C"/>
    <w:rsid w:val="00B108D5"/>
    <w:rsid w:val="00B12E64"/>
    <w:rsid w:val="00B1477E"/>
    <w:rsid w:val="00B15C0B"/>
    <w:rsid w:val="00B237B2"/>
    <w:rsid w:val="00B300C5"/>
    <w:rsid w:val="00B3097A"/>
    <w:rsid w:val="00B35ED9"/>
    <w:rsid w:val="00B373D3"/>
    <w:rsid w:val="00B553A9"/>
    <w:rsid w:val="00B55811"/>
    <w:rsid w:val="00B608AE"/>
    <w:rsid w:val="00B63AD4"/>
    <w:rsid w:val="00B73621"/>
    <w:rsid w:val="00B76839"/>
    <w:rsid w:val="00B808D3"/>
    <w:rsid w:val="00B872A3"/>
    <w:rsid w:val="00BC091D"/>
    <w:rsid w:val="00BC19C3"/>
    <w:rsid w:val="00BC3BB4"/>
    <w:rsid w:val="00BF1932"/>
    <w:rsid w:val="00BF25A6"/>
    <w:rsid w:val="00BF3287"/>
    <w:rsid w:val="00C031DF"/>
    <w:rsid w:val="00C112DB"/>
    <w:rsid w:val="00C26EF6"/>
    <w:rsid w:val="00C366AD"/>
    <w:rsid w:val="00C36BCC"/>
    <w:rsid w:val="00C444EA"/>
    <w:rsid w:val="00C45BF2"/>
    <w:rsid w:val="00C5547E"/>
    <w:rsid w:val="00C56AA4"/>
    <w:rsid w:val="00C57FBC"/>
    <w:rsid w:val="00C615D4"/>
    <w:rsid w:val="00C72BA0"/>
    <w:rsid w:val="00C9674C"/>
    <w:rsid w:val="00C97792"/>
    <w:rsid w:val="00CA2673"/>
    <w:rsid w:val="00CB0ED0"/>
    <w:rsid w:val="00CB563A"/>
    <w:rsid w:val="00CB7F65"/>
    <w:rsid w:val="00CC4A9B"/>
    <w:rsid w:val="00CE3AA3"/>
    <w:rsid w:val="00CE3EEE"/>
    <w:rsid w:val="00CE403C"/>
    <w:rsid w:val="00CF00EE"/>
    <w:rsid w:val="00D04523"/>
    <w:rsid w:val="00D063DB"/>
    <w:rsid w:val="00D2224C"/>
    <w:rsid w:val="00D22CE2"/>
    <w:rsid w:val="00D24EE7"/>
    <w:rsid w:val="00D2654A"/>
    <w:rsid w:val="00D269C4"/>
    <w:rsid w:val="00D40F1C"/>
    <w:rsid w:val="00D422A4"/>
    <w:rsid w:val="00D4395B"/>
    <w:rsid w:val="00D607E8"/>
    <w:rsid w:val="00D62DFB"/>
    <w:rsid w:val="00D65440"/>
    <w:rsid w:val="00D730CA"/>
    <w:rsid w:val="00D91D90"/>
    <w:rsid w:val="00D92C9F"/>
    <w:rsid w:val="00DA3C56"/>
    <w:rsid w:val="00DB0C0D"/>
    <w:rsid w:val="00DC4048"/>
    <w:rsid w:val="00DC7C5F"/>
    <w:rsid w:val="00DD7BB3"/>
    <w:rsid w:val="00DE61DB"/>
    <w:rsid w:val="00E01965"/>
    <w:rsid w:val="00E23833"/>
    <w:rsid w:val="00E6069F"/>
    <w:rsid w:val="00E72F35"/>
    <w:rsid w:val="00E76EBB"/>
    <w:rsid w:val="00E77292"/>
    <w:rsid w:val="00E9052D"/>
    <w:rsid w:val="00E946F9"/>
    <w:rsid w:val="00EB0D63"/>
    <w:rsid w:val="00EB2CBF"/>
    <w:rsid w:val="00EB6DDA"/>
    <w:rsid w:val="00EC10AD"/>
    <w:rsid w:val="00EC333C"/>
    <w:rsid w:val="00EC5D12"/>
    <w:rsid w:val="00ED0F41"/>
    <w:rsid w:val="00ED66FD"/>
    <w:rsid w:val="00F008B1"/>
    <w:rsid w:val="00F10C64"/>
    <w:rsid w:val="00F14029"/>
    <w:rsid w:val="00F3723A"/>
    <w:rsid w:val="00F40154"/>
    <w:rsid w:val="00F43051"/>
    <w:rsid w:val="00F52E46"/>
    <w:rsid w:val="00F63F95"/>
    <w:rsid w:val="00F7554A"/>
    <w:rsid w:val="00F75D8C"/>
    <w:rsid w:val="00FB4364"/>
    <w:rsid w:val="00FB5F31"/>
    <w:rsid w:val="00FC3D3C"/>
    <w:rsid w:val="00FC5942"/>
    <w:rsid w:val="00FD2184"/>
    <w:rsid w:val="00FD360E"/>
    <w:rsid w:val="00FD522F"/>
    <w:rsid w:val="00FD61D2"/>
    <w:rsid w:val="00FE0FAC"/>
    <w:rsid w:val="00FF716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C095"/>
  <w15:docId w15:val="{96F4B738-F798-43DC-A0FD-29E504F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27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A3"/>
  </w:style>
  <w:style w:type="paragraph" w:styleId="Footer">
    <w:name w:val="footer"/>
    <w:basedOn w:val="Normal"/>
    <w:link w:val="FooterChar"/>
    <w:uiPriority w:val="99"/>
    <w:unhideWhenUsed/>
    <w:rsid w:val="002D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went.pcc.police.uk/transparency/finance/" TargetMode="External"/><Relationship Id="rId21" Type="http://schemas.openxmlformats.org/officeDocument/2006/relationships/hyperlink" Target="https://www.dyfedpowys-pcc.org.uk/media/02novn44/memorandum-of-understanding-collaboration-in-wales-1.pdf" TargetMode="External"/><Relationship Id="rId42" Type="http://schemas.openxmlformats.org/officeDocument/2006/relationships/hyperlink" Target="https://www.dyfedpowys-pcc.org.uk/en/complaints-review-and-appeals/complaints-data/" TargetMode="External"/><Relationship Id="rId47" Type="http://schemas.openxmlformats.org/officeDocument/2006/relationships/hyperlink" Target="https://www.dyfedpowys-pcc.org.uk/en/accountability-and-scrutiny/governance/joint-audit-committee/" TargetMode="External"/><Relationship Id="rId63" Type="http://schemas.openxmlformats.org/officeDocument/2006/relationships/hyperlink" Target="https://www.dyfedpowys-pcc.org.uk/en/accountability-and-scrutiny/volunteers/custody-independent-scrutiny-panel/" TargetMode="External"/><Relationship Id="rId68" Type="http://schemas.openxmlformats.org/officeDocument/2006/relationships/hyperlink" Target="https://www.dyfedpowys-pcc.org.uk/media/qnipylls/retention-disposal-policy-mar-21_english.pdff" TargetMode="External"/><Relationship Id="rId16" Type="http://schemas.openxmlformats.org/officeDocument/2006/relationships/hyperlink" Target="https://www.dyfedpowys-pcc.org.uk/en/about-us/the-team/" TargetMode="External"/><Relationship Id="rId11" Type="http://schemas.openxmlformats.org/officeDocument/2006/relationships/hyperlink" Target="https://www.dyfedpowys-pcc.org.uk/en/the-commissioner/" TargetMode="External"/><Relationship Id="rId24" Type="http://schemas.openxmlformats.org/officeDocument/2006/relationships/hyperlink" Target="https://www.dyfedpowys-pcc.org.uk/en/finance/precept-and-medium-term-financial-plan/" TargetMode="External"/><Relationship Id="rId32" Type="http://schemas.openxmlformats.org/officeDocument/2006/relationships/hyperlink" Target="https://www.dyfedpowys-pcc.org.uk/en/finance/contracts-and-expenditure/" TargetMode="External"/><Relationship Id="rId37" Type="http://schemas.openxmlformats.org/officeDocument/2006/relationships/hyperlink" Target="https://www.dyfedpowys-pcc.org.uk/en/the-commissioner/police-and-crime-commissioners-annual-report/" TargetMode="External"/><Relationship Id="rId40" Type="http://schemas.openxmlformats.org/officeDocument/2006/relationships/hyperlink" Target="https://www.dyfedpowys-pcc.org.uk/en/accountability-and-scrutiny/governance/policing-accountability-board/" TargetMode="External"/><Relationship Id="rId45" Type="http://schemas.openxmlformats.org/officeDocument/2006/relationships/hyperlink" Target="https://www.dyfedpowys-pcc.org.uk/en/community-engagement/consultations-and-surveys/" TargetMode="External"/><Relationship Id="rId53" Type="http://schemas.openxmlformats.org/officeDocument/2006/relationships/hyperlink" Target="http://www.dyfedpowys-pcc.org.uk/en/your-neighbourhood/newsletters/" TargetMode="External"/><Relationship Id="rId58" Type="http://schemas.openxmlformats.org/officeDocument/2006/relationships/hyperlink" Target="https://www.dyfedpowys-pcc.org.uk/media/uf4a2acm/corporate-governance-framework-2023-24.pdf" TargetMode="External"/><Relationship Id="rId66" Type="http://schemas.openxmlformats.org/officeDocument/2006/relationships/hyperlink" Target="https://www.dyfedpowys-pcc.org.uk/media/qnipylls/retention-disposal-policy-mar-21_english.pdff" TargetMode="External"/><Relationship Id="rId74" Type="http://schemas.openxmlformats.org/officeDocument/2006/relationships/hyperlink" Target="https://www.dyfedpowys-pcc.org.uk/en/about-us/services-and-partnerships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dppoliceandcrimepanel.wales/home/the-commissioner/" TargetMode="External"/><Relationship Id="rId19" Type="http://schemas.openxmlformats.org/officeDocument/2006/relationships/hyperlink" Target="https://www.dyfedpowys-pcc.org.uk/en/transparency/collaboration/" TargetMode="External"/><Relationship Id="rId14" Type="http://schemas.openxmlformats.org/officeDocument/2006/relationships/hyperlink" Target="https://www.dyfedpowys-pcc.org.uk/en/about-us/the-team/" TargetMode="External"/><Relationship Id="rId22" Type="http://schemas.openxmlformats.org/officeDocument/2006/relationships/hyperlink" Target="https://www.dyfedpowys-pcc.org.uk/en/finance/opcc-and-force-revenue-budget/" TargetMode="External"/><Relationship Id="rId27" Type="http://schemas.openxmlformats.org/officeDocument/2006/relationships/hyperlink" Target="https://www.dyfedpowys-pcc.org.uk/en/finance/precept-and-medium-term-financial-plan/" TargetMode="External"/><Relationship Id="rId30" Type="http://schemas.openxmlformats.org/officeDocument/2006/relationships/hyperlink" Target="https://www.dyfedpowys-pcc.org.uk/en/finance/contracts-and-expenditure/" TargetMode="External"/><Relationship Id="rId35" Type="http://schemas.openxmlformats.org/officeDocument/2006/relationships/hyperlink" Target="https://www.dyfedpowys-pcc.org.uk/en/finance/financial-strategies/" TargetMode="External"/><Relationship Id="rId43" Type="http://schemas.openxmlformats.org/officeDocument/2006/relationships/hyperlink" Target="https://www.dyfedpowys-pcc.org.uk/en/accountability-and-scrutiny/governance/policing-accountability-board/" TargetMode="External"/><Relationship Id="rId48" Type="http://schemas.openxmlformats.org/officeDocument/2006/relationships/hyperlink" Target="https://www.dyfedpowys-pcc.org.uk/en/accountability-and-scrutiny/governance/policing-board/" TargetMode="External"/><Relationship Id="rId56" Type="http://schemas.openxmlformats.org/officeDocument/2006/relationships/hyperlink" Target="https://www.dyfedpowys-pcc.org.uk/media/tjdbxnmy/declaration-of-acceptance-of-office-police-and-crime-commissioner-for-dyfed-powys-police-area.pdf" TargetMode="External"/><Relationship Id="rId64" Type="http://schemas.openxmlformats.org/officeDocument/2006/relationships/hyperlink" Target="https://www.dyfedpowys-pcc.org.uk/media/02novn44/memorandum-of-understanding-collaboration-in-wales-1.pdf" TargetMode="External"/><Relationship Id="rId69" Type="http://schemas.openxmlformats.org/officeDocument/2006/relationships/hyperlink" Target="https://www.dyfedpowys-pcc.org.uk/media/lh0di3mg/notification-of-disclosable-interests-signed-june-2021.pdf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dyfedpowys-pcc.org.uk/en/accountability-and-scrutiny/governance/policing-board/" TargetMode="External"/><Relationship Id="rId72" Type="http://schemas.openxmlformats.org/officeDocument/2006/relationships/hyperlink" Target="http://www.dyfedpowys-pcc.org.uk/en/the-commissioner/estat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dyfedpowys-pcc.org.uk/en/contact-us/contact-the-commissioner/" TargetMode="External"/><Relationship Id="rId17" Type="http://schemas.openxmlformats.org/officeDocument/2006/relationships/hyperlink" Target="https://www.dyfedpowys-pcc.org.uk/en/about-us/strategies-and-policies/" TargetMode="External"/><Relationship Id="rId25" Type="http://schemas.openxmlformats.org/officeDocument/2006/relationships/hyperlink" Target="https://www.dyfedpowys-pcc.org.uk/en/finance/precept-and-medium-term-financial-plan/" TargetMode="External"/><Relationship Id="rId33" Type="http://schemas.openxmlformats.org/officeDocument/2006/relationships/hyperlink" Target="https://www.dyfedpowys-pcc.org.uk/en/finance/statement-of-accounts/" TargetMode="External"/><Relationship Id="rId38" Type="http://schemas.openxmlformats.org/officeDocument/2006/relationships/hyperlink" Target="https://www.dyfedpowys-pcc.org.uk/en/transparency/collaboration/" TargetMode="External"/><Relationship Id="rId46" Type="http://schemas.openxmlformats.org/officeDocument/2006/relationships/hyperlink" Target="https://www.dyfedpowys-pcc.org.uk/en/accountability-and-scrutiny/governance/policing-accountability-board/" TargetMode="External"/><Relationship Id="rId59" Type="http://schemas.openxmlformats.org/officeDocument/2006/relationships/hyperlink" Target="http://www.dyfedpowys-pcc.org.uk/media/8454/english.pdf" TargetMode="External"/><Relationship Id="rId67" Type="http://schemas.openxmlformats.org/officeDocument/2006/relationships/hyperlink" Target="https://www.dyfedpowys-pcc.org.uk/en/contact-us/access-to-information-we-hold/" TargetMode="External"/><Relationship Id="rId20" Type="http://schemas.openxmlformats.org/officeDocument/2006/relationships/hyperlink" Target="https://www.dyfedpowys-pcc.org.uk/media/uf4a2acm/corporate-governance-framework-2023-24.pdf" TargetMode="External"/><Relationship Id="rId41" Type="http://schemas.openxmlformats.org/officeDocument/2006/relationships/hyperlink" Target="https://www.dyfedpowys-pcc.org.uk/en/performance/hmicfrs/" TargetMode="External"/><Relationship Id="rId54" Type="http://schemas.openxmlformats.org/officeDocument/2006/relationships/hyperlink" Target="https://www.dyfedpowys-pcc.org.uk/en/about-us/strategies-and-policies/" TargetMode="External"/><Relationship Id="rId62" Type="http://schemas.openxmlformats.org/officeDocument/2006/relationships/hyperlink" Target="https://www.dyfedpowys-pcc.org.uk/en/accountability-and-scrutiny/governance/police-and-crime-panel/" TargetMode="External"/><Relationship Id="rId70" Type="http://schemas.openxmlformats.org/officeDocument/2006/relationships/hyperlink" Target="https://www.dyfedpowys-pcc.org.uk/en/transparency/freedom-of-information/" TargetMode="External"/><Relationship Id="rId75" Type="http://schemas.openxmlformats.org/officeDocument/2006/relationships/hyperlink" Target="https://www.dyfedpowys-pcc.org.uk/media/shgd4lcb/opcc-foi-publication-scheme-term-2-v6_englis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yfedpowys-pcc.org.uk/media/fapkctez/org-chart.docx" TargetMode="External"/><Relationship Id="rId23" Type="http://schemas.openxmlformats.org/officeDocument/2006/relationships/hyperlink" Target="https://www.dyfedpowys-pcc.org.uk/en/finance/opcc-and-force-revenue-budget/" TargetMode="External"/><Relationship Id="rId28" Type="http://schemas.openxmlformats.org/officeDocument/2006/relationships/hyperlink" Target="https://www.dyfedpowys-pcc.org.uk/en/finance/funding/" TargetMode="External"/><Relationship Id="rId36" Type="http://schemas.openxmlformats.org/officeDocument/2006/relationships/hyperlink" Target="https://www.dyfedpowys-pcc.org.uk/en/the-commissioner/police-and-crime-plan/" TargetMode="External"/><Relationship Id="rId49" Type="http://schemas.openxmlformats.org/officeDocument/2006/relationships/hyperlink" Target="https://www.dyfedpowys-pcc.org.uk/en/accountability-and-scrutiny/governance/policing-accountability-board/" TargetMode="External"/><Relationship Id="rId57" Type="http://schemas.openxmlformats.org/officeDocument/2006/relationships/hyperlink" Target="https://www.dyfedpowys-pcc.org.uk/media/lh0di3mg/notification-of-disclosable-interests-signed-june-2021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yfedpowys-pcc.org.uk/en/the-commissioner/expenses/" TargetMode="External"/><Relationship Id="rId44" Type="http://schemas.openxmlformats.org/officeDocument/2006/relationships/hyperlink" Target="https://www.dyfedpowys-pcc.org.uk/en/community-engagement/engagement-events/" TargetMode="External"/><Relationship Id="rId52" Type="http://schemas.openxmlformats.org/officeDocument/2006/relationships/hyperlink" Target="https://www.dyfedpowys-pcc.org.uk/en/transparency/decisions/" TargetMode="External"/><Relationship Id="rId60" Type="http://schemas.openxmlformats.org/officeDocument/2006/relationships/hyperlink" Target="https://www.dyfedpowys-pcc.org.uk/en/contact-us/compliments-and-complaints/" TargetMode="External"/><Relationship Id="rId65" Type="http://schemas.openxmlformats.org/officeDocument/2006/relationships/hyperlink" Target="https://www.dyfedpowys-pcc.org.uk/en/transparency/decisions/" TargetMode="External"/><Relationship Id="rId73" Type="http://schemas.openxmlformats.org/officeDocument/2006/relationships/hyperlink" Target="https://www.dyfedpowys-pcc.org.uk/media/10818/asset-register-june-2021_for-publishing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yfedpowys-pcc.org.uk/en/the-commissioner/role-of-the-police-crime-commissioner/" TargetMode="External"/><Relationship Id="rId18" Type="http://schemas.openxmlformats.org/officeDocument/2006/relationships/hyperlink" Target="https://www.dyfedpowys-pcc.org.uk/media/cytl0une/whistleblowing-policy_english.pdf" TargetMode="External"/><Relationship Id="rId39" Type="http://schemas.openxmlformats.org/officeDocument/2006/relationships/hyperlink" Target="https://www.dyfedpowys-pcc.org.uk/media/02novn44/memorandum-of-understanding-collaboration-in-wales-1.pdf" TargetMode="External"/><Relationship Id="rId34" Type="http://schemas.openxmlformats.org/officeDocument/2006/relationships/hyperlink" Target="https://www.dyfedpowys-pcc.org.uk/en/accountability-and-scrutiny/governance/joint-audit-committee/" TargetMode="External"/><Relationship Id="rId50" Type="http://schemas.openxmlformats.org/officeDocument/2006/relationships/hyperlink" Target="https://www.dyfedpowys-pcc.org.uk/en/accountability-and-scrutiny/governance/joint-audit-committee/" TargetMode="External"/><Relationship Id="rId55" Type="http://schemas.openxmlformats.org/officeDocument/2006/relationships/hyperlink" Target="http://www.dyfedpowys-pcc.org.uk/media/2664/code-of-conduct-22-11-2012.pdf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dyfedpowys-pcc.org.uk/en/transparency/gifts-hospitalit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yfedpowys-pcc.org.uk/en/transparency/deci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CC88-C40B-4174-BF2A-6268BAB4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678F2-E334-48DB-9178-3427038B5A8E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DEE77526-6212-4680-941B-66DA1FD3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F8269-1CFA-48BE-9FF7-2171EE17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Joanne</dc:creator>
  <cp:lastModifiedBy>Evans Neil (OPCC)</cp:lastModifiedBy>
  <cp:revision>4</cp:revision>
  <cp:lastPrinted>2018-09-12T13:54:00Z</cp:lastPrinted>
  <dcterms:created xsi:type="dcterms:W3CDTF">2024-09-30T13:38:00Z</dcterms:created>
  <dcterms:modified xsi:type="dcterms:W3CDTF">2024-10-07T08:41:00Z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TitusGUID">
    <vt:lpwstr>420a1fa2-14a8-4da6-a25b-26b2aa726d9f</vt:lpwstr>
  </property>
  <property fmtid="{D5CDD505-2E9C-101B-9397-08002B2CF9AE}" pid="6" name="ContentTypeId">
    <vt:lpwstr>0x010100A0EF691A6D15C44892C3C7D4E4F3FC4A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SetDate">
    <vt:lpwstr>2021-12-19T15:11:38Z</vt:lpwstr>
  </property>
  <property fmtid="{D5CDD505-2E9C-101B-9397-08002B2CF9AE}" pid="9" name="MSIP_Label_7beefdff-6834-454f-be00-a68b5bc5f471_Method">
    <vt:lpwstr>Standard</vt:lpwstr>
  </property>
  <property fmtid="{D5CDD505-2E9C-101B-9397-08002B2CF9AE}" pid="10" name="MSIP_Label_7beefdff-6834-454f-be00-a68b5bc5f471_Name">
    <vt:lpwstr>OFFICIAL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MSIP_Label_7beefdff-6834-454f-be00-a68b5bc5f471_ActionId">
    <vt:lpwstr>f9587bb3-ede8-4de2-8bc7-fb6e0e8fcfdf</vt:lpwstr>
  </property>
  <property fmtid="{D5CDD505-2E9C-101B-9397-08002B2CF9AE}" pid="13" name="MSIP_Label_7beefdff-6834-454f-be00-a68b5bc5f471_ContentBits">
    <vt:lpwstr>0</vt:lpwstr>
  </property>
</Properties>
</file>