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08DE19" w14:textId="61136FC5" w:rsidR="00051B32" w:rsidRPr="002D544F" w:rsidRDefault="1B200887" w:rsidP="64BE690D">
      <w:pPr>
        <w:pStyle w:val="Header"/>
        <w:pBdr>
          <w:top w:val="double" w:sz="4" w:space="0" w:color="002060"/>
          <w:left w:val="double" w:sz="4" w:space="4" w:color="002060"/>
          <w:bottom w:val="double" w:sz="4" w:space="1" w:color="002060"/>
          <w:right w:val="double" w:sz="4" w:space="4" w:color="002060"/>
        </w:pBdr>
        <w:shd w:val="clear" w:color="auto" w:fill="DBE5F1"/>
        <w:rPr>
          <w:b/>
          <w:bCs/>
          <w:color w:val="1F497D"/>
          <w:sz w:val="24"/>
          <w:szCs w:val="24"/>
        </w:rPr>
      </w:pPr>
      <w:r w:rsidRPr="64BE690D">
        <w:rPr>
          <w:b/>
          <w:bCs/>
          <w:color w:val="1F497D"/>
          <w:sz w:val="24"/>
          <w:szCs w:val="24"/>
        </w:rPr>
        <w:t xml:space="preserve">                                                             </w:t>
      </w:r>
      <w:r w:rsidR="00051B32" w:rsidRPr="64BE690D">
        <w:rPr>
          <w:b/>
          <w:bCs/>
          <w:color w:val="1F497D"/>
          <w:sz w:val="24"/>
          <w:szCs w:val="24"/>
        </w:rPr>
        <w:t>Community Scrutiny Panel</w:t>
      </w:r>
    </w:p>
    <w:p w14:paraId="683D4537" w14:textId="77777777" w:rsidR="00051B32" w:rsidRPr="002D544F" w:rsidRDefault="00051B32" w:rsidP="00051B32">
      <w:pPr>
        <w:pStyle w:val="Header"/>
        <w:pBdr>
          <w:top w:val="double" w:sz="4" w:space="0" w:color="002060"/>
          <w:left w:val="double" w:sz="4" w:space="4" w:color="002060"/>
          <w:bottom w:val="double" w:sz="4" w:space="1" w:color="002060"/>
          <w:right w:val="double" w:sz="4" w:space="4" w:color="002060"/>
        </w:pBdr>
        <w:shd w:val="clear" w:color="auto" w:fill="DBE5F1"/>
        <w:jc w:val="center"/>
        <w:rPr>
          <w:rStyle w:val="SenderNameChar"/>
          <w:rFonts w:cstheme="minorHAnsi"/>
          <w:b w:val="0"/>
          <w:color w:val="1F497D"/>
        </w:rPr>
      </w:pPr>
      <w:r w:rsidRPr="002D544F">
        <w:rPr>
          <w:rFonts w:cstheme="minorHAnsi"/>
          <w:b/>
          <w:color w:val="1F497D"/>
          <w:sz w:val="24"/>
          <w:szCs w:val="24"/>
        </w:rPr>
        <w:t>Ethical Use of Police Powers</w:t>
      </w:r>
    </w:p>
    <w:p w14:paraId="11952A8C" w14:textId="77777777" w:rsidR="00051B32" w:rsidRPr="002D544F" w:rsidRDefault="00051B32" w:rsidP="00051B32">
      <w:pPr>
        <w:rPr>
          <w:rFonts w:cstheme="minorHAnsi"/>
          <w:b/>
          <w:bCs/>
          <w:sz w:val="24"/>
          <w:szCs w:val="24"/>
        </w:rPr>
      </w:pPr>
    </w:p>
    <w:p w14:paraId="228DEEFD" w14:textId="77777777" w:rsidR="00051B32" w:rsidRPr="002D544F" w:rsidRDefault="00051B32" w:rsidP="00051B32">
      <w:pPr>
        <w:rPr>
          <w:rFonts w:cstheme="minorHAnsi"/>
          <w:b/>
          <w:bCs/>
          <w:sz w:val="24"/>
          <w:szCs w:val="24"/>
        </w:rPr>
      </w:pPr>
      <w:r w:rsidRPr="002D544F">
        <w:rPr>
          <w:rFonts w:cstheme="minorHAnsi"/>
          <w:b/>
          <w:bCs/>
          <w:sz w:val="24"/>
          <w:szCs w:val="24"/>
        </w:rPr>
        <w:t>Introduction</w:t>
      </w:r>
    </w:p>
    <w:p w14:paraId="3A16273E" w14:textId="77777777" w:rsidR="00051B32" w:rsidRPr="002D544F" w:rsidRDefault="00051B32" w:rsidP="00051B32">
      <w:pPr>
        <w:rPr>
          <w:rFonts w:cstheme="minorHAnsi"/>
          <w:sz w:val="24"/>
          <w:szCs w:val="24"/>
        </w:rPr>
      </w:pPr>
      <w:r w:rsidRPr="002D544F">
        <w:rPr>
          <w:rFonts w:cstheme="minorHAnsi"/>
          <w:sz w:val="24"/>
          <w:szCs w:val="24"/>
        </w:rPr>
        <w:t>This document defines the terms of reference for the Ethical Use of Police Powers Community Scrutiny Panel</w:t>
      </w:r>
    </w:p>
    <w:p w14:paraId="7EEC4C5D" w14:textId="77777777" w:rsidR="00051B32" w:rsidRPr="002D544F" w:rsidRDefault="00051B32" w:rsidP="00051B32">
      <w:pPr>
        <w:rPr>
          <w:rFonts w:cstheme="minorHAnsi"/>
          <w:b/>
          <w:bCs/>
          <w:sz w:val="24"/>
          <w:szCs w:val="24"/>
        </w:rPr>
      </w:pPr>
      <w:r w:rsidRPr="002D544F">
        <w:rPr>
          <w:rFonts w:cstheme="minorHAnsi"/>
          <w:b/>
          <w:bCs/>
          <w:sz w:val="24"/>
          <w:szCs w:val="24"/>
        </w:rPr>
        <w:t>Purpose</w:t>
      </w:r>
    </w:p>
    <w:p w14:paraId="4A3A79A1" w14:textId="77777777" w:rsidR="00051B32" w:rsidRPr="002D544F" w:rsidRDefault="00051B32" w:rsidP="00051B32">
      <w:pPr>
        <w:rPr>
          <w:rFonts w:cstheme="minorHAnsi"/>
          <w:sz w:val="24"/>
          <w:szCs w:val="24"/>
        </w:rPr>
      </w:pPr>
      <w:r w:rsidRPr="002D544F">
        <w:rPr>
          <w:rFonts w:cstheme="minorHAnsi"/>
          <w:sz w:val="24"/>
          <w:szCs w:val="24"/>
        </w:rPr>
        <w:t>The purpose of this Panel is to increase transparency and public’s confidence of the ethical use of police powers.</w:t>
      </w:r>
    </w:p>
    <w:p w14:paraId="4058FA6B" w14:textId="77777777" w:rsidR="00051B32" w:rsidRPr="002D544F" w:rsidRDefault="00051B32" w:rsidP="00051B32">
      <w:pPr>
        <w:rPr>
          <w:rFonts w:cstheme="minorHAnsi"/>
          <w:sz w:val="24"/>
          <w:szCs w:val="24"/>
        </w:rPr>
      </w:pPr>
      <w:r w:rsidRPr="002D544F">
        <w:rPr>
          <w:rFonts w:cstheme="minorHAnsi"/>
          <w:sz w:val="24"/>
          <w:szCs w:val="24"/>
        </w:rPr>
        <w:t>The Panel will act as a voice to the public in reviewing cases and Body Worn Video, providing their views and recommendations to Dyfed Powys Police on the service being delivered to the communities.</w:t>
      </w:r>
    </w:p>
    <w:p w14:paraId="308BA80C" w14:textId="77777777" w:rsidR="00051B32" w:rsidRPr="002D544F" w:rsidRDefault="00051B32" w:rsidP="00051B32">
      <w:pPr>
        <w:rPr>
          <w:rFonts w:cstheme="minorHAnsi"/>
          <w:sz w:val="24"/>
          <w:szCs w:val="24"/>
        </w:rPr>
      </w:pPr>
      <w:r w:rsidRPr="002D544F">
        <w:rPr>
          <w:rFonts w:cstheme="minorHAnsi"/>
          <w:sz w:val="24"/>
          <w:szCs w:val="24"/>
        </w:rPr>
        <w:t>The Panel will consider whether officers have acted in accordance with policy and procedure.</w:t>
      </w:r>
    </w:p>
    <w:p w14:paraId="78BAB1A4" w14:textId="77777777" w:rsidR="00051B32" w:rsidRPr="002D544F" w:rsidRDefault="00051B32" w:rsidP="00051B32">
      <w:pPr>
        <w:rPr>
          <w:rFonts w:cstheme="minorHAnsi"/>
          <w:sz w:val="24"/>
          <w:szCs w:val="24"/>
        </w:rPr>
      </w:pPr>
      <w:r w:rsidRPr="002D544F">
        <w:rPr>
          <w:rFonts w:cstheme="minorHAnsi"/>
          <w:sz w:val="24"/>
          <w:szCs w:val="24"/>
        </w:rPr>
        <w:t>The Panel will consider whether there is any disproportionality in the Use of Police Powers.</w:t>
      </w:r>
    </w:p>
    <w:p w14:paraId="2D3DE640" w14:textId="77777777" w:rsidR="00051B32" w:rsidRPr="002D544F" w:rsidRDefault="00051B32" w:rsidP="00051B32">
      <w:pPr>
        <w:rPr>
          <w:rFonts w:cstheme="minorHAnsi"/>
          <w:sz w:val="24"/>
          <w:szCs w:val="24"/>
        </w:rPr>
      </w:pPr>
    </w:p>
    <w:p w14:paraId="3AB700E3" w14:textId="77777777" w:rsidR="00051B32" w:rsidRPr="002D544F" w:rsidRDefault="00051B32" w:rsidP="00051B32">
      <w:pPr>
        <w:rPr>
          <w:rFonts w:cstheme="minorHAnsi"/>
          <w:b/>
          <w:bCs/>
          <w:sz w:val="24"/>
          <w:szCs w:val="24"/>
        </w:rPr>
      </w:pPr>
      <w:r w:rsidRPr="002D544F">
        <w:rPr>
          <w:rFonts w:cstheme="minorHAnsi"/>
          <w:b/>
          <w:bCs/>
          <w:sz w:val="24"/>
          <w:szCs w:val="24"/>
        </w:rPr>
        <w:t>Governance</w:t>
      </w:r>
    </w:p>
    <w:p w14:paraId="19A9E3ED" w14:textId="13AC75C5" w:rsidR="00051B32" w:rsidRPr="002D544F" w:rsidRDefault="00051B32" w:rsidP="00051B32">
      <w:pPr>
        <w:rPr>
          <w:rFonts w:cstheme="minorHAnsi"/>
          <w:sz w:val="24"/>
          <w:szCs w:val="24"/>
        </w:rPr>
      </w:pPr>
      <w:r w:rsidRPr="002D544F">
        <w:rPr>
          <w:rFonts w:cstheme="minorHAnsi"/>
          <w:sz w:val="24"/>
          <w:szCs w:val="24"/>
        </w:rPr>
        <w:t xml:space="preserve">Membership of the </w:t>
      </w:r>
      <w:r w:rsidR="00317843">
        <w:rPr>
          <w:rFonts w:cstheme="minorHAnsi"/>
          <w:sz w:val="24"/>
          <w:szCs w:val="24"/>
        </w:rPr>
        <w:t>Panel</w:t>
      </w:r>
      <w:r w:rsidRPr="002D544F">
        <w:rPr>
          <w:rFonts w:cstheme="minorHAnsi"/>
          <w:sz w:val="24"/>
          <w:szCs w:val="24"/>
        </w:rPr>
        <w:t xml:space="preserve"> shall comprise of:</w:t>
      </w:r>
    </w:p>
    <w:p w14:paraId="1626B3EB" w14:textId="77777777" w:rsidR="00051B32" w:rsidRPr="002D544F" w:rsidRDefault="00051B32" w:rsidP="00051B32">
      <w:pPr>
        <w:pStyle w:val="ListParagraph"/>
        <w:numPr>
          <w:ilvl w:val="0"/>
          <w:numId w:val="1"/>
        </w:numPr>
        <w:spacing w:after="200" w:line="276" w:lineRule="auto"/>
        <w:rPr>
          <w:rFonts w:cstheme="minorHAnsi"/>
          <w:sz w:val="24"/>
          <w:szCs w:val="24"/>
        </w:rPr>
      </w:pPr>
      <w:r w:rsidRPr="002D544F">
        <w:rPr>
          <w:rFonts w:cstheme="minorHAnsi"/>
          <w:sz w:val="24"/>
          <w:szCs w:val="24"/>
        </w:rPr>
        <w:t>Independent Panel members from the community (non-vetted)</w:t>
      </w:r>
    </w:p>
    <w:p w14:paraId="65D10254" w14:textId="77777777" w:rsidR="00051B32" w:rsidRPr="002D544F" w:rsidRDefault="00051B32" w:rsidP="00051B32">
      <w:pPr>
        <w:pStyle w:val="ListParagraph"/>
        <w:numPr>
          <w:ilvl w:val="0"/>
          <w:numId w:val="1"/>
        </w:numPr>
        <w:spacing w:after="200" w:line="276" w:lineRule="auto"/>
        <w:rPr>
          <w:rFonts w:cstheme="minorHAnsi"/>
          <w:sz w:val="24"/>
          <w:szCs w:val="24"/>
        </w:rPr>
      </w:pPr>
      <w:r w:rsidRPr="002D544F">
        <w:rPr>
          <w:rFonts w:cstheme="minorHAnsi"/>
          <w:sz w:val="24"/>
          <w:szCs w:val="24"/>
        </w:rPr>
        <w:t>OPCC representative</w:t>
      </w:r>
    </w:p>
    <w:p w14:paraId="1E53470E" w14:textId="77777777" w:rsidR="00051B32" w:rsidRPr="002D544F" w:rsidRDefault="00051B32" w:rsidP="00051B32">
      <w:pPr>
        <w:pStyle w:val="ListParagraph"/>
        <w:numPr>
          <w:ilvl w:val="0"/>
          <w:numId w:val="1"/>
        </w:numPr>
        <w:spacing w:after="200" w:line="276" w:lineRule="auto"/>
        <w:rPr>
          <w:rFonts w:cstheme="minorHAnsi"/>
          <w:sz w:val="24"/>
          <w:szCs w:val="24"/>
        </w:rPr>
      </w:pPr>
      <w:r w:rsidRPr="002D544F">
        <w:rPr>
          <w:rFonts w:cstheme="minorHAnsi"/>
          <w:sz w:val="24"/>
          <w:szCs w:val="24"/>
        </w:rPr>
        <w:t>Force representative</w:t>
      </w:r>
    </w:p>
    <w:p w14:paraId="7BD9A532" w14:textId="77777777" w:rsidR="00051B32" w:rsidRPr="002D544F" w:rsidRDefault="00051B32" w:rsidP="00051B32">
      <w:pPr>
        <w:spacing w:after="0" w:line="240" w:lineRule="auto"/>
        <w:jc w:val="both"/>
        <w:rPr>
          <w:rStyle w:val="normaltextrun"/>
          <w:rFonts w:cstheme="minorHAnsi"/>
          <w:sz w:val="24"/>
          <w:szCs w:val="24"/>
        </w:rPr>
      </w:pPr>
      <w:r w:rsidRPr="002D544F">
        <w:rPr>
          <w:rStyle w:val="normaltextrun"/>
          <w:rFonts w:cstheme="minorHAnsi"/>
          <w:sz w:val="24"/>
          <w:szCs w:val="24"/>
        </w:rPr>
        <w:t>The Police and Crime Commissioner may invite members from other advisory/scrutiny panels i.e. Quality Assurance Panel/ Independent Advisory Group for oversight of discussions.</w:t>
      </w:r>
    </w:p>
    <w:p w14:paraId="67A36972" w14:textId="77777777" w:rsidR="00051B32" w:rsidRPr="002D544F" w:rsidRDefault="00051B32" w:rsidP="00051B32">
      <w:pPr>
        <w:rPr>
          <w:rFonts w:cstheme="minorHAnsi"/>
          <w:sz w:val="24"/>
          <w:szCs w:val="24"/>
        </w:rPr>
      </w:pPr>
    </w:p>
    <w:p w14:paraId="0311250B" w14:textId="77777777" w:rsidR="00051B32" w:rsidRPr="002D544F" w:rsidRDefault="00051B32" w:rsidP="00051B32">
      <w:pPr>
        <w:rPr>
          <w:rFonts w:cstheme="minorHAnsi"/>
          <w:sz w:val="24"/>
          <w:szCs w:val="24"/>
        </w:rPr>
      </w:pPr>
      <w:r w:rsidRPr="002D544F">
        <w:rPr>
          <w:rFonts w:cstheme="minorHAnsi"/>
          <w:b/>
          <w:bCs/>
          <w:sz w:val="24"/>
          <w:szCs w:val="24"/>
        </w:rPr>
        <w:t>Frequency of meetings</w:t>
      </w:r>
      <w:r w:rsidRPr="002D544F">
        <w:rPr>
          <w:rFonts w:cstheme="minorHAnsi"/>
          <w:sz w:val="24"/>
          <w:szCs w:val="24"/>
        </w:rPr>
        <w:t xml:space="preserve"> </w:t>
      </w:r>
    </w:p>
    <w:p w14:paraId="43C6B651" w14:textId="77777777" w:rsidR="00051B32" w:rsidRPr="002D544F" w:rsidRDefault="00051B32" w:rsidP="00051B32">
      <w:pPr>
        <w:pStyle w:val="ListParagraph"/>
        <w:numPr>
          <w:ilvl w:val="0"/>
          <w:numId w:val="2"/>
        </w:numPr>
        <w:spacing w:after="200" w:line="276" w:lineRule="auto"/>
        <w:rPr>
          <w:rFonts w:cstheme="minorHAnsi"/>
          <w:sz w:val="24"/>
          <w:szCs w:val="24"/>
        </w:rPr>
      </w:pPr>
      <w:r w:rsidRPr="002D544F">
        <w:rPr>
          <w:rFonts w:cstheme="minorHAnsi"/>
          <w:sz w:val="24"/>
          <w:szCs w:val="24"/>
        </w:rPr>
        <w:t>Meetings will take place every 2 months.</w:t>
      </w:r>
    </w:p>
    <w:p w14:paraId="394D186C" w14:textId="3F371B88" w:rsidR="00051B32" w:rsidRPr="002D544F" w:rsidRDefault="00051B32" w:rsidP="00051B32">
      <w:pPr>
        <w:pStyle w:val="ListParagraph"/>
        <w:numPr>
          <w:ilvl w:val="0"/>
          <w:numId w:val="2"/>
        </w:numPr>
        <w:spacing w:after="200" w:line="276" w:lineRule="auto"/>
        <w:rPr>
          <w:rFonts w:cstheme="minorHAnsi"/>
          <w:sz w:val="24"/>
          <w:szCs w:val="24"/>
        </w:rPr>
      </w:pPr>
      <w:r w:rsidRPr="002D544F">
        <w:rPr>
          <w:rFonts w:cstheme="minorHAnsi"/>
          <w:sz w:val="24"/>
          <w:szCs w:val="24"/>
        </w:rPr>
        <w:t xml:space="preserve">Location </w:t>
      </w:r>
      <w:r w:rsidR="00E1746E">
        <w:rPr>
          <w:rFonts w:cstheme="minorHAnsi"/>
          <w:sz w:val="24"/>
          <w:szCs w:val="24"/>
        </w:rPr>
        <w:t>will alternate between</w:t>
      </w:r>
      <w:r w:rsidRPr="002D544F">
        <w:rPr>
          <w:rFonts w:cstheme="minorHAnsi"/>
          <w:sz w:val="24"/>
          <w:szCs w:val="24"/>
        </w:rPr>
        <w:t xml:space="preserve"> the 4 Local Policing Areas </w:t>
      </w:r>
      <w:r w:rsidR="00E1746E">
        <w:rPr>
          <w:rFonts w:cstheme="minorHAnsi"/>
          <w:sz w:val="24"/>
          <w:szCs w:val="24"/>
        </w:rPr>
        <w:t>as part of the Community Engagement Days.</w:t>
      </w:r>
    </w:p>
    <w:p w14:paraId="113AE9B8" w14:textId="77777777" w:rsidR="00051B32" w:rsidRPr="002D544F" w:rsidRDefault="00051B32" w:rsidP="00051B32">
      <w:pPr>
        <w:rPr>
          <w:rFonts w:cstheme="minorHAnsi"/>
          <w:b/>
          <w:bCs/>
          <w:sz w:val="24"/>
          <w:szCs w:val="24"/>
        </w:rPr>
      </w:pPr>
    </w:p>
    <w:p w14:paraId="1C24F8A9" w14:textId="77777777" w:rsidR="00051B32" w:rsidRPr="002D544F" w:rsidRDefault="00051B32" w:rsidP="00051B32">
      <w:pPr>
        <w:rPr>
          <w:rFonts w:cstheme="minorHAnsi"/>
          <w:b/>
          <w:bCs/>
          <w:sz w:val="24"/>
          <w:szCs w:val="24"/>
        </w:rPr>
      </w:pPr>
      <w:r w:rsidRPr="002D544F">
        <w:rPr>
          <w:rFonts w:cstheme="minorHAnsi"/>
          <w:b/>
          <w:bCs/>
          <w:sz w:val="24"/>
          <w:szCs w:val="24"/>
        </w:rPr>
        <w:t>Operating arrangements</w:t>
      </w:r>
    </w:p>
    <w:p w14:paraId="51642371" w14:textId="2BA647D9" w:rsidR="00051B32" w:rsidRPr="002D544F" w:rsidRDefault="00051B32" w:rsidP="00051B32">
      <w:pPr>
        <w:pStyle w:val="paragraph"/>
        <w:numPr>
          <w:ilvl w:val="0"/>
          <w:numId w:val="3"/>
        </w:numPr>
        <w:spacing w:before="0" w:beforeAutospacing="0" w:after="0" w:afterAutospacing="0"/>
        <w:textAlignment w:val="baseline"/>
        <w:rPr>
          <w:rStyle w:val="normaltextrun"/>
          <w:rFonts w:asciiTheme="minorHAnsi" w:eastAsia="Verdana" w:hAnsiTheme="minorHAnsi" w:cstheme="minorHAnsi"/>
        </w:rPr>
      </w:pPr>
      <w:r w:rsidRPr="002D544F">
        <w:rPr>
          <w:rStyle w:val="normaltextrun"/>
          <w:rFonts w:asciiTheme="minorHAnsi" w:hAnsiTheme="minorHAnsi" w:cstheme="minorHAnsi"/>
        </w:rPr>
        <w:t xml:space="preserve">Dyfed Powys Police will provide the </w:t>
      </w:r>
      <w:r w:rsidRPr="002D544F">
        <w:rPr>
          <w:rStyle w:val="normaltextrun"/>
          <w:rFonts w:asciiTheme="minorHAnsi" w:eastAsia="Verdana" w:hAnsiTheme="minorHAnsi" w:cstheme="minorHAnsi"/>
        </w:rPr>
        <w:t>OPCC staff</w:t>
      </w:r>
      <w:r w:rsidRPr="002D544F">
        <w:rPr>
          <w:rStyle w:val="normaltextrun"/>
          <w:rFonts w:asciiTheme="minorHAnsi" w:hAnsiTheme="minorHAnsi" w:cstheme="minorHAnsi"/>
        </w:rPr>
        <w:t xml:space="preserve"> with reference for cases which</w:t>
      </w:r>
      <w:r w:rsidRPr="002D544F">
        <w:rPr>
          <w:rStyle w:val="normaltextrun"/>
          <w:rFonts w:asciiTheme="minorHAnsi" w:eastAsia="Verdana" w:hAnsiTheme="minorHAnsi" w:cstheme="minorHAnsi"/>
        </w:rPr>
        <w:t xml:space="preserve"> will</w:t>
      </w:r>
      <w:r w:rsidRPr="002D544F">
        <w:rPr>
          <w:rStyle w:val="normaltextrun"/>
          <w:rFonts w:asciiTheme="minorHAnsi" w:hAnsiTheme="minorHAnsi" w:cstheme="minorHAnsi"/>
        </w:rPr>
        <w:t xml:space="preserve"> be</w:t>
      </w:r>
      <w:r w:rsidRPr="002D544F">
        <w:rPr>
          <w:rStyle w:val="normaltextrun"/>
          <w:rFonts w:asciiTheme="minorHAnsi" w:eastAsia="Verdana" w:hAnsiTheme="minorHAnsi" w:cstheme="minorHAnsi"/>
        </w:rPr>
        <w:t xml:space="preserve"> randomly </w:t>
      </w:r>
      <w:r w:rsidRPr="002D544F">
        <w:rPr>
          <w:rStyle w:val="normaltextrun"/>
          <w:rFonts w:asciiTheme="minorHAnsi" w:hAnsiTheme="minorHAnsi" w:cstheme="minorHAnsi"/>
        </w:rPr>
        <w:t xml:space="preserve">selected by the </w:t>
      </w:r>
      <w:r w:rsidR="00E1746E">
        <w:rPr>
          <w:rStyle w:val="normaltextrun"/>
          <w:rFonts w:asciiTheme="minorHAnsi" w:hAnsiTheme="minorHAnsi" w:cstheme="minorHAnsi"/>
        </w:rPr>
        <w:t>OPCC.</w:t>
      </w:r>
    </w:p>
    <w:p w14:paraId="09B07ACC" w14:textId="77777777" w:rsidR="00051B32" w:rsidRPr="002D544F" w:rsidRDefault="00051B32" w:rsidP="00051B32">
      <w:pPr>
        <w:pStyle w:val="paragraph"/>
        <w:numPr>
          <w:ilvl w:val="0"/>
          <w:numId w:val="3"/>
        </w:numPr>
        <w:spacing w:before="0" w:beforeAutospacing="0" w:after="0" w:afterAutospacing="0"/>
        <w:textAlignment w:val="baseline"/>
        <w:rPr>
          <w:rStyle w:val="normaltextrun"/>
          <w:rFonts w:asciiTheme="minorHAnsi" w:eastAsia="Verdana" w:hAnsiTheme="minorHAnsi" w:cstheme="minorHAnsi"/>
        </w:rPr>
      </w:pPr>
      <w:r w:rsidRPr="002D544F">
        <w:rPr>
          <w:rStyle w:val="normaltextrun"/>
          <w:rFonts w:asciiTheme="minorHAnsi" w:eastAsia="Verdana" w:hAnsiTheme="minorHAnsi" w:cstheme="minorHAnsi"/>
        </w:rPr>
        <w:lastRenderedPageBreak/>
        <w:t>Case information</w:t>
      </w:r>
      <w:r w:rsidRPr="002D544F">
        <w:rPr>
          <w:rStyle w:val="normaltextrun"/>
          <w:rFonts w:asciiTheme="minorHAnsi" w:hAnsiTheme="minorHAnsi" w:cstheme="minorHAnsi"/>
        </w:rPr>
        <w:t xml:space="preserve"> including any available BWV</w:t>
      </w:r>
      <w:r w:rsidRPr="002D544F">
        <w:rPr>
          <w:rStyle w:val="normaltextrun"/>
          <w:rFonts w:asciiTheme="minorHAnsi" w:eastAsia="Verdana" w:hAnsiTheme="minorHAnsi" w:cstheme="minorHAnsi"/>
        </w:rPr>
        <w:t xml:space="preserve"> will be prepared by Dyfed Powys Police which will include the redaction of sensitive information (in accordance with Data Protection legislation) and </w:t>
      </w:r>
      <w:r w:rsidRPr="002D544F">
        <w:rPr>
          <w:rStyle w:val="normaltextrun"/>
          <w:rFonts w:asciiTheme="minorHAnsi" w:hAnsiTheme="minorHAnsi" w:cstheme="minorHAnsi"/>
        </w:rPr>
        <w:t>provided to the OPCC one week prior to the meeting taking place.</w:t>
      </w:r>
      <w:r w:rsidRPr="002D544F">
        <w:rPr>
          <w:rStyle w:val="normaltextrun"/>
          <w:rFonts w:asciiTheme="minorHAnsi" w:eastAsia="Verdana" w:hAnsiTheme="minorHAnsi" w:cstheme="minorHAnsi"/>
        </w:rPr>
        <w:t xml:space="preserve"> </w:t>
      </w:r>
    </w:p>
    <w:p w14:paraId="5263A84B" w14:textId="77777777" w:rsidR="00051B32" w:rsidRPr="002D544F" w:rsidRDefault="00051B32" w:rsidP="00051B32">
      <w:pPr>
        <w:pStyle w:val="paragraph"/>
        <w:numPr>
          <w:ilvl w:val="0"/>
          <w:numId w:val="3"/>
        </w:numPr>
        <w:spacing w:before="0" w:beforeAutospacing="0" w:after="0" w:afterAutospacing="0"/>
        <w:textAlignment w:val="baseline"/>
        <w:rPr>
          <w:rStyle w:val="normaltextrun"/>
          <w:rFonts w:asciiTheme="minorHAnsi" w:eastAsia="Verdana" w:hAnsiTheme="minorHAnsi" w:cstheme="minorHAnsi"/>
        </w:rPr>
      </w:pPr>
      <w:r w:rsidRPr="002D544F">
        <w:rPr>
          <w:rStyle w:val="normaltextrun"/>
          <w:rFonts w:asciiTheme="minorHAnsi" w:eastAsia="Verdana" w:hAnsiTheme="minorHAnsi" w:cstheme="minorHAnsi"/>
        </w:rPr>
        <w:t>If a meeting is cancelled, all members will be informed.</w:t>
      </w:r>
    </w:p>
    <w:p w14:paraId="543C2A53" w14:textId="77777777" w:rsidR="00051B32" w:rsidRPr="002D544F" w:rsidRDefault="00051B32" w:rsidP="00051B32">
      <w:pPr>
        <w:pStyle w:val="paragraph"/>
        <w:numPr>
          <w:ilvl w:val="0"/>
          <w:numId w:val="3"/>
        </w:numPr>
        <w:spacing w:before="0" w:beforeAutospacing="0" w:after="0" w:afterAutospacing="0"/>
        <w:textAlignment w:val="baseline"/>
        <w:rPr>
          <w:rStyle w:val="normaltextrun"/>
          <w:rFonts w:asciiTheme="minorHAnsi" w:eastAsia="Verdana" w:hAnsiTheme="minorHAnsi" w:cstheme="minorHAnsi"/>
        </w:rPr>
      </w:pPr>
      <w:r w:rsidRPr="002D544F">
        <w:rPr>
          <w:rStyle w:val="normaltextrun"/>
          <w:rFonts w:asciiTheme="minorHAnsi" w:eastAsia="Verdana" w:hAnsiTheme="minorHAnsi" w:cstheme="minorHAnsi"/>
        </w:rPr>
        <w:t>If decisions are required outside of the meetings these will be directed to the scheme manager who will consider and arrange circulation to members as required.</w:t>
      </w:r>
    </w:p>
    <w:p w14:paraId="23308D44" w14:textId="74E0A8CC" w:rsidR="00051B32" w:rsidRPr="002D544F" w:rsidRDefault="00051B32" w:rsidP="00051B32">
      <w:pPr>
        <w:pStyle w:val="paragraph"/>
        <w:numPr>
          <w:ilvl w:val="0"/>
          <w:numId w:val="3"/>
        </w:numPr>
        <w:spacing w:before="0" w:beforeAutospacing="0" w:after="0" w:afterAutospacing="0"/>
        <w:textAlignment w:val="baseline"/>
        <w:rPr>
          <w:rStyle w:val="normaltextrun"/>
          <w:rFonts w:asciiTheme="minorHAnsi" w:eastAsia="Verdana" w:hAnsiTheme="minorHAnsi" w:cstheme="minorHAnsi"/>
        </w:rPr>
      </w:pPr>
      <w:r w:rsidRPr="002D544F">
        <w:rPr>
          <w:rStyle w:val="normaltextrun"/>
          <w:rFonts w:asciiTheme="minorHAnsi" w:eastAsia="Verdana" w:hAnsiTheme="minorHAnsi" w:cstheme="minorHAnsi"/>
        </w:rPr>
        <w:t>A report of the findings will be complied by the OPCC and sh</w:t>
      </w:r>
      <w:r w:rsidR="00531400">
        <w:rPr>
          <w:rStyle w:val="normaltextrun"/>
          <w:rFonts w:asciiTheme="minorHAnsi" w:eastAsia="Verdana" w:hAnsiTheme="minorHAnsi" w:cstheme="minorHAnsi"/>
        </w:rPr>
        <w:t>ared with Dyfed Powys Police and members of the panel.</w:t>
      </w:r>
    </w:p>
    <w:p w14:paraId="097C0573" w14:textId="77777777" w:rsidR="00051B32" w:rsidRPr="002D544F" w:rsidRDefault="00051B32" w:rsidP="00051B32">
      <w:pPr>
        <w:pStyle w:val="paragraph"/>
        <w:numPr>
          <w:ilvl w:val="0"/>
          <w:numId w:val="3"/>
        </w:numPr>
        <w:spacing w:before="0" w:beforeAutospacing="0" w:after="0" w:afterAutospacing="0"/>
        <w:textAlignment w:val="baseline"/>
        <w:rPr>
          <w:rStyle w:val="normaltextrun"/>
          <w:rFonts w:asciiTheme="minorHAnsi" w:eastAsia="Verdana" w:hAnsiTheme="minorHAnsi" w:cstheme="minorHAnsi"/>
        </w:rPr>
      </w:pPr>
      <w:r w:rsidRPr="002D544F">
        <w:rPr>
          <w:rStyle w:val="normaltextrun"/>
          <w:rFonts w:asciiTheme="minorHAnsi" w:eastAsia="Verdana" w:hAnsiTheme="minorHAnsi" w:cstheme="minorHAnsi"/>
        </w:rPr>
        <w:t xml:space="preserve">The report will be shared at the </w:t>
      </w:r>
      <w:r w:rsidRPr="002D544F">
        <w:rPr>
          <w:rStyle w:val="normaltextrun"/>
          <w:rFonts w:asciiTheme="minorHAnsi" w:hAnsiTheme="minorHAnsi" w:cstheme="minorHAnsi"/>
        </w:rPr>
        <w:t>Ethical Use of Police Powers meeting</w:t>
      </w:r>
      <w:r w:rsidRPr="002D544F">
        <w:rPr>
          <w:rStyle w:val="normaltextrun"/>
          <w:rFonts w:asciiTheme="minorHAnsi" w:eastAsia="Verdana" w:hAnsiTheme="minorHAnsi" w:cstheme="minorHAnsi"/>
        </w:rPr>
        <w:t>.</w:t>
      </w:r>
    </w:p>
    <w:p w14:paraId="75E9BB01" w14:textId="77777777" w:rsidR="00051B32" w:rsidRPr="002D544F" w:rsidRDefault="00051B32" w:rsidP="00051B32">
      <w:pPr>
        <w:rPr>
          <w:rFonts w:cstheme="minorHAnsi"/>
          <w:sz w:val="24"/>
          <w:szCs w:val="24"/>
        </w:rPr>
      </w:pPr>
    </w:p>
    <w:p w14:paraId="22B81857" w14:textId="77777777" w:rsidR="00051B32" w:rsidRPr="002D544F" w:rsidRDefault="00051B32" w:rsidP="00051B32">
      <w:pPr>
        <w:rPr>
          <w:rFonts w:cstheme="minorHAnsi"/>
          <w:b/>
          <w:bCs/>
          <w:sz w:val="24"/>
          <w:szCs w:val="24"/>
        </w:rPr>
      </w:pPr>
      <w:r w:rsidRPr="002D544F">
        <w:rPr>
          <w:rFonts w:cstheme="minorHAnsi"/>
          <w:b/>
          <w:bCs/>
          <w:sz w:val="24"/>
          <w:szCs w:val="24"/>
        </w:rPr>
        <w:t>Recruitment and Eligibility</w:t>
      </w:r>
    </w:p>
    <w:p w14:paraId="0B8A8891" w14:textId="77777777" w:rsidR="00051B32" w:rsidRPr="002D544F" w:rsidRDefault="00051B32" w:rsidP="00051B32">
      <w:pPr>
        <w:pStyle w:val="BodyText"/>
        <w:spacing w:line="276" w:lineRule="auto"/>
        <w:ind w:right="1319"/>
        <w:rPr>
          <w:rFonts w:asciiTheme="minorHAnsi" w:hAnsiTheme="minorHAnsi" w:cstheme="minorHAnsi"/>
          <w:sz w:val="24"/>
          <w:szCs w:val="24"/>
        </w:rPr>
      </w:pPr>
    </w:p>
    <w:p w14:paraId="5CA5D6AD" w14:textId="2945AC7F" w:rsidR="00051B32" w:rsidRPr="002D544F" w:rsidRDefault="00051B32" w:rsidP="00051B32">
      <w:pPr>
        <w:pStyle w:val="BodyText"/>
        <w:numPr>
          <w:ilvl w:val="0"/>
          <w:numId w:val="4"/>
        </w:numPr>
        <w:spacing w:line="276" w:lineRule="auto"/>
        <w:ind w:right="1319"/>
        <w:rPr>
          <w:rFonts w:asciiTheme="minorHAnsi" w:hAnsiTheme="minorHAnsi" w:cstheme="minorHAnsi"/>
          <w:sz w:val="24"/>
          <w:szCs w:val="24"/>
        </w:rPr>
      </w:pPr>
      <w:r w:rsidRPr="002D544F">
        <w:rPr>
          <w:rFonts w:asciiTheme="minorHAnsi" w:hAnsiTheme="minorHAnsi" w:cstheme="minorHAnsi"/>
          <w:sz w:val="24"/>
          <w:szCs w:val="24"/>
        </w:rPr>
        <w:t>The OPCC will advertise vacancies</w:t>
      </w:r>
      <w:r w:rsidR="00531400">
        <w:rPr>
          <w:rFonts w:asciiTheme="minorHAnsi" w:hAnsiTheme="minorHAnsi" w:cstheme="minorHAnsi"/>
          <w:sz w:val="24"/>
          <w:szCs w:val="24"/>
        </w:rPr>
        <w:t xml:space="preserve"> on the OPCC website and through social media platforms</w:t>
      </w:r>
      <w:r w:rsidRPr="002D544F">
        <w:rPr>
          <w:rFonts w:asciiTheme="minorHAnsi" w:hAnsiTheme="minorHAnsi" w:cstheme="minorHAnsi"/>
          <w:sz w:val="24"/>
          <w:szCs w:val="24"/>
        </w:rPr>
        <w:t>. Applicants will need to complete an expression of interest form and will be invited to an informal interview.</w:t>
      </w:r>
    </w:p>
    <w:p w14:paraId="612986EF" w14:textId="77777777" w:rsidR="00051B32" w:rsidRPr="002D544F" w:rsidRDefault="00051B32" w:rsidP="00051B32">
      <w:pPr>
        <w:pStyle w:val="BodyText"/>
        <w:spacing w:line="276" w:lineRule="auto"/>
        <w:ind w:right="1319" w:firstLine="60"/>
        <w:rPr>
          <w:rFonts w:asciiTheme="minorHAnsi" w:hAnsiTheme="minorHAnsi" w:cstheme="minorHAnsi"/>
          <w:sz w:val="24"/>
          <w:szCs w:val="24"/>
        </w:rPr>
      </w:pPr>
    </w:p>
    <w:p w14:paraId="112A61BC" w14:textId="77777777" w:rsidR="00051B32" w:rsidRPr="002D544F" w:rsidRDefault="00051B32" w:rsidP="00051B32">
      <w:pPr>
        <w:pStyle w:val="BodyText"/>
        <w:numPr>
          <w:ilvl w:val="0"/>
          <w:numId w:val="4"/>
        </w:numPr>
        <w:spacing w:line="276" w:lineRule="auto"/>
        <w:ind w:right="1319"/>
        <w:rPr>
          <w:rFonts w:asciiTheme="minorHAnsi" w:hAnsiTheme="minorHAnsi" w:cstheme="minorHAnsi"/>
          <w:sz w:val="24"/>
          <w:szCs w:val="24"/>
        </w:rPr>
      </w:pPr>
      <w:r w:rsidRPr="002D544F">
        <w:rPr>
          <w:rFonts w:asciiTheme="minorHAnsi" w:hAnsiTheme="minorHAnsi" w:cstheme="minorHAnsi"/>
          <w:sz w:val="24"/>
          <w:szCs w:val="24"/>
        </w:rPr>
        <w:t xml:space="preserve">We welcome applications from diverse backgrounds and are happy to assist those who may require additional support in applying and participating in the Panel. </w:t>
      </w:r>
    </w:p>
    <w:p w14:paraId="21F413C9" w14:textId="77777777" w:rsidR="00051B32" w:rsidRPr="002D544F" w:rsidRDefault="00051B32" w:rsidP="00051B32">
      <w:pPr>
        <w:pStyle w:val="BodyText"/>
        <w:spacing w:line="276" w:lineRule="auto"/>
        <w:ind w:right="1319"/>
        <w:rPr>
          <w:rFonts w:asciiTheme="minorHAnsi" w:hAnsiTheme="minorHAnsi" w:cstheme="minorHAnsi"/>
          <w:sz w:val="24"/>
          <w:szCs w:val="24"/>
        </w:rPr>
      </w:pPr>
    </w:p>
    <w:p w14:paraId="2BA7B91F" w14:textId="77777777" w:rsidR="00051B32" w:rsidRDefault="00051B32" w:rsidP="00051B32">
      <w:pPr>
        <w:pStyle w:val="BodyText"/>
        <w:numPr>
          <w:ilvl w:val="0"/>
          <w:numId w:val="4"/>
        </w:numPr>
        <w:spacing w:line="276" w:lineRule="auto"/>
        <w:ind w:right="1319"/>
        <w:rPr>
          <w:rFonts w:asciiTheme="minorHAnsi" w:hAnsiTheme="minorHAnsi" w:cstheme="minorHAnsi"/>
          <w:sz w:val="24"/>
          <w:szCs w:val="24"/>
        </w:rPr>
      </w:pPr>
      <w:r w:rsidRPr="002D544F">
        <w:rPr>
          <w:rFonts w:asciiTheme="minorHAnsi" w:hAnsiTheme="minorHAnsi" w:cstheme="minorHAnsi"/>
          <w:sz w:val="24"/>
          <w:szCs w:val="24"/>
        </w:rPr>
        <w:t xml:space="preserve">Each application will be judged on its own merits and </w:t>
      </w:r>
      <w:proofErr w:type="gramStart"/>
      <w:r w:rsidRPr="002D544F">
        <w:rPr>
          <w:rFonts w:asciiTheme="minorHAnsi" w:hAnsiTheme="minorHAnsi" w:cstheme="minorHAnsi"/>
          <w:sz w:val="24"/>
          <w:szCs w:val="24"/>
        </w:rPr>
        <w:t>in order to</w:t>
      </w:r>
      <w:proofErr w:type="gramEnd"/>
      <w:r w:rsidRPr="002D544F">
        <w:rPr>
          <w:rFonts w:asciiTheme="minorHAnsi" w:hAnsiTheme="minorHAnsi" w:cstheme="minorHAnsi"/>
          <w:sz w:val="24"/>
          <w:szCs w:val="24"/>
        </w:rPr>
        <w:t xml:space="preserve"> safeguard the independence of the Panel, the Commissioner reserves the right to refuse any application. Feedback will be provided to unsuccessful applications, on request.</w:t>
      </w:r>
    </w:p>
    <w:p w14:paraId="158F1D0D" w14:textId="77777777" w:rsidR="00E61AB1" w:rsidRDefault="00E61AB1" w:rsidP="00E61AB1">
      <w:pPr>
        <w:pStyle w:val="ListParagraph"/>
        <w:rPr>
          <w:rFonts w:cstheme="minorHAnsi"/>
          <w:sz w:val="24"/>
          <w:szCs w:val="24"/>
        </w:rPr>
      </w:pPr>
    </w:p>
    <w:p w14:paraId="3367E4E6" w14:textId="6EFE1A23" w:rsidR="00E61AB1" w:rsidRPr="00E61AB1" w:rsidRDefault="00E61AB1" w:rsidP="00E61AB1">
      <w:pPr>
        <w:pStyle w:val="BodyText"/>
        <w:numPr>
          <w:ilvl w:val="0"/>
          <w:numId w:val="4"/>
        </w:numPr>
        <w:spacing w:line="276" w:lineRule="auto"/>
        <w:ind w:right="1319"/>
        <w:rPr>
          <w:rFonts w:asciiTheme="minorHAnsi" w:hAnsiTheme="minorHAnsi" w:cstheme="minorHAnsi"/>
          <w:sz w:val="24"/>
          <w:szCs w:val="24"/>
        </w:rPr>
      </w:pPr>
      <w:r w:rsidRPr="00E61AB1">
        <w:rPr>
          <w:rFonts w:asciiTheme="minorHAnsi" w:hAnsiTheme="minorHAnsi" w:cstheme="minorHAnsi"/>
          <w:sz w:val="24"/>
          <w:szCs w:val="24"/>
        </w:rPr>
        <w:t>All applicants must under-go a low level-vetting</w:t>
      </w:r>
      <w:r>
        <w:rPr>
          <w:rFonts w:asciiTheme="minorHAnsi" w:hAnsiTheme="minorHAnsi" w:cstheme="minorHAnsi"/>
          <w:sz w:val="24"/>
          <w:szCs w:val="24"/>
        </w:rPr>
        <w:t xml:space="preserve"> which will involve basic background checks on the applicant</w:t>
      </w:r>
      <w:r w:rsidRPr="00E61AB1">
        <w:rPr>
          <w:rFonts w:asciiTheme="minorHAnsi" w:hAnsiTheme="minorHAnsi" w:cstheme="minorHAnsi"/>
          <w:sz w:val="24"/>
          <w:szCs w:val="24"/>
        </w:rPr>
        <w:t>. As part of the next steps, we kindly ask you to provide a copy of:</w:t>
      </w:r>
    </w:p>
    <w:p w14:paraId="33C5264B" w14:textId="77777777" w:rsidR="00E61AB1" w:rsidRPr="00E61AB1" w:rsidRDefault="00E61AB1" w:rsidP="00E61AB1">
      <w:pPr>
        <w:pStyle w:val="BodyText"/>
        <w:spacing w:line="276" w:lineRule="auto"/>
        <w:ind w:left="720" w:right="1319"/>
        <w:rPr>
          <w:rFonts w:asciiTheme="minorHAnsi" w:hAnsiTheme="minorHAnsi" w:cstheme="minorHAnsi"/>
          <w:sz w:val="24"/>
          <w:szCs w:val="24"/>
        </w:rPr>
      </w:pPr>
      <w:r w:rsidRPr="00E61AB1">
        <w:rPr>
          <w:rFonts w:asciiTheme="minorHAnsi" w:hAnsiTheme="minorHAnsi" w:cstheme="minorHAnsi"/>
          <w:sz w:val="24"/>
          <w:szCs w:val="24"/>
        </w:rPr>
        <w:t>One form of photo identification (Passport, Driver’s License)</w:t>
      </w:r>
    </w:p>
    <w:p w14:paraId="2D5AE3D0" w14:textId="77777777" w:rsidR="00E61AB1" w:rsidRPr="00E61AB1" w:rsidRDefault="00E61AB1" w:rsidP="00E61AB1">
      <w:pPr>
        <w:pStyle w:val="BodyText"/>
        <w:spacing w:line="276" w:lineRule="auto"/>
        <w:ind w:left="720" w:right="1319"/>
        <w:rPr>
          <w:rFonts w:asciiTheme="minorHAnsi" w:hAnsiTheme="minorHAnsi" w:cstheme="minorHAnsi"/>
          <w:sz w:val="24"/>
          <w:szCs w:val="24"/>
        </w:rPr>
      </w:pPr>
      <w:r w:rsidRPr="00E61AB1">
        <w:rPr>
          <w:rFonts w:asciiTheme="minorHAnsi" w:hAnsiTheme="minorHAnsi" w:cstheme="minorHAnsi"/>
          <w:sz w:val="24"/>
          <w:szCs w:val="24"/>
        </w:rPr>
        <w:t>Proof of Address (Utility Bill)”</w:t>
      </w:r>
    </w:p>
    <w:p w14:paraId="36B33F45" w14:textId="77777777" w:rsidR="00E61AB1" w:rsidRPr="002D544F" w:rsidRDefault="00E61AB1" w:rsidP="00E61AB1">
      <w:pPr>
        <w:pStyle w:val="BodyText"/>
        <w:spacing w:line="276" w:lineRule="auto"/>
        <w:ind w:left="720" w:right="1319"/>
        <w:rPr>
          <w:rFonts w:asciiTheme="minorHAnsi" w:hAnsiTheme="minorHAnsi" w:cstheme="minorHAnsi"/>
          <w:sz w:val="24"/>
          <w:szCs w:val="24"/>
        </w:rPr>
      </w:pPr>
    </w:p>
    <w:p w14:paraId="5C75AF74" w14:textId="77777777" w:rsidR="00051B32" w:rsidRPr="002D544F" w:rsidRDefault="00051B32" w:rsidP="00051B32">
      <w:pPr>
        <w:rPr>
          <w:rFonts w:cstheme="minorHAnsi"/>
          <w:sz w:val="24"/>
          <w:szCs w:val="24"/>
        </w:rPr>
      </w:pPr>
    </w:p>
    <w:p w14:paraId="29D8E323" w14:textId="77777777" w:rsidR="00051B32" w:rsidRPr="002D544F" w:rsidRDefault="00051B32" w:rsidP="00051B32">
      <w:pPr>
        <w:rPr>
          <w:rFonts w:cstheme="minorHAnsi"/>
          <w:sz w:val="24"/>
          <w:szCs w:val="24"/>
        </w:rPr>
      </w:pPr>
      <w:r w:rsidRPr="002D544F">
        <w:rPr>
          <w:rFonts w:cstheme="minorHAnsi"/>
          <w:b/>
          <w:bCs/>
          <w:sz w:val="24"/>
          <w:szCs w:val="24"/>
        </w:rPr>
        <w:t>Code of conduct</w:t>
      </w:r>
      <w:r w:rsidRPr="002D544F">
        <w:rPr>
          <w:rFonts w:cstheme="minorHAnsi"/>
          <w:sz w:val="24"/>
          <w:szCs w:val="24"/>
        </w:rPr>
        <w:t xml:space="preserve"> </w:t>
      </w:r>
    </w:p>
    <w:p w14:paraId="778CC64D" w14:textId="411197BA" w:rsidR="00051B32" w:rsidRPr="0010630E" w:rsidRDefault="00051B32" w:rsidP="64BE690D">
      <w:pPr>
        <w:pStyle w:val="ListParagraph"/>
        <w:numPr>
          <w:ilvl w:val="0"/>
          <w:numId w:val="5"/>
        </w:numPr>
        <w:spacing w:after="200" w:line="276" w:lineRule="auto"/>
        <w:rPr>
          <w:rFonts w:cstheme="minorHAnsi"/>
          <w:sz w:val="24"/>
          <w:szCs w:val="24"/>
        </w:rPr>
      </w:pPr>
      <w:r w:rsidRPr="002D544F">
        <w:rPr>
          <w:rFonts w:cstheme="minorHAnsi"/>
          <w:sz w:val="24"/>
          <w:szCs w:val="24"/>
        </w:rPr>
        <w:t>Members will be required to sign up to an appropriate Code of Conduct</w:t>
      </w:r>
      <w:r w:rsidR="0010630E">
        <w:rPr>
          <w:rFonts w:cstheme="minorHAnsi"/>
          <w:sz w:val="24"/>
          <w:szCs w:val="24"/>
        </w:rPr>
        <w:t>/Confidentiality Form</w:t>
      </w:r>
      <w:r w:rsidRPr="002D544F">
        <w:rPr>
          <w:rFonts w:cstheme="minorHAnsi"/>
          <w:sz w:val="24"/>
          <w:szCs w:val="24"/>
        </w:rPr>
        <w:t xml:space="preserve"> in line with the Nolan Principles. Failure to sign, or a breach of the Code of Conduct or other such behaviour deemed to risk the </w:t>
      </w:r>
      <w:r w:rsidRPr="002D544F">
        <w:rPr>
          <w:rFonts w:cstheme="minorHAnsi"/>
          <w:sz w:val="24"/>
          <w:szCs w:val="24"/>
        </w:rPr>
        <w:lastRenderedPageBreak/>
        <w:t>reputation of the panel, may result in removal from the panel and database of candidates.</w:t>
      </w:r>
    </w:p>
    <w:p w14:paraId="43904E4C" w14:textId="591270D7" w:rsidR="64BE690D" w:rsidRDefault="64BE690D" w:rsidP="64BE690D">
      <w:pPr>
        <w:spacing w:after="200" w:line="276" w:lineRule="auto"/>
        <w:rPr>
          <w:sz w:val="24"/>
          <w:szCs w:val="24"/>
        </w:rPr>
      </w:pPr>
    </w:p>
    <w:p w14:paraId="7620A389" w14:textId="77777777" w:rsidR="00051B32" w:rsidRPr="002D544F" w:rsidRDefault="00051B32" w:rsidP="00051B32">
      <w:pPr>
        <w:rPr>
          <w:rFonts w:cstheme="minorHAnsi"/>
          <w:sz w:val="24"/>
          <w:szCs w:val="24"/>
        </w:rPr>
      </w:pPr>
      <w:r w:rsidRPr="002D544F">
        <w:rPr>
          <w:rFonts w:cstheme="minorHAnsi"/>
          <w:b/>
          <w:bCs/>
          <w:sz w:val="24"/>
          <w:szCs w:val="24"/>
        </w:rPr>
        <w:t>Training</w:t>
      </w:r>
    </w:p>
    <w:p w14:paraId="5D2EA50C" w14:textId="21C77DB1" w:rsidR="00051B32" w:rsidRPr="002D544F" w:rsidRDefault="00781F3B" w:rsidP="00051B32">
      <w:pPr>
        <w:pStyle w:val="ListParagraph"/>
        <w:numPr>
          <w:ilvl w:val="0"/>
          <w:numId w:val="5"/>
        </w:numPr>
        <w:spacing w:after="200" w:line="276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At the meeting, m</w:t>
      </w:r>
      <w:r w:rsidR="00051B32" w:rsidRPr="002D544F">
        <w:rPr>
          <w:rFonts w:cstheme="minorHAnsi"/>
          <w:sz w:val="24"/>
          <w:szCs w:val="24"/>
        </w:rPr>
        <w:t xml:space="preserve">embers will be provided with </w:t>
      </w:r>
      <w:r>
        <w:rPr>
          <w:rFonts w:cstheme="minorHAnsi"/>
          <w:sz w:val="24"/>
          <w:szCs w:val="24"/>
        </w:rPr>
        <w:t xml:space="preserve">a brief input on use of police powers by a force representative </w:t>
      </w:r>
      <w:r w:rsidR="00051B32" w:rsidRPr="002D544F">
        <w:rPr>
          <w:rFonts w:cstheme="minorHAnsi"/>
          <w:sz w:val="24"/>
          <w:szCs w:val="24"/>
        </w:rPr>
        <w:t xml:space="preserve"> to enable them to fully participate in discussion.</w:t>
      </w:r>
    </w:p>
    <w:p w14:paraId="7666AABF" w14:textId="77777777" w:rsidR="00377A29" w:rsidRDefault="00377A29"/>
    <w:sectPr w:rsidR="00377A29">
      <w:headerReference w:type="even" r:id="rId10"/>
      <w:headerReference w:type="default" r:id="rId11"/>
      <w:head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1ACE91" w14:textId="77777777" w:rsidR="00FC1A1D" w:rsidRDefault="00FC1A1D" w:rsidP="00051B32">
      <w:pPr>
        <w:spacing w:after="0" w:line="240" w:lineRule="auto"/>
      </w:pPr>
      <w:r>
        <w:separator/>
      </w:r>
    </w:p>
  </w:endnote>
  <w:endnote w:type="continuationSeparator" w:id="0">
    <w:p w14:paraId="6A735CF9" w14:textId="77777777" w:rsidR="00FC1A1D" w:rsidRDefault="00FC1A1D" w:rsidP="00051B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395ABD" w14:textId="77777777" w:rsidR="00FC1A1D" w:rsidRDefault="00FC1A1D" w:rsidP="00051B32">
      <w:pPr>
        <w:spacing w:after="0" w:line="240" w:lineRule="auto"/>
      </w:pPr>
      <w:r>
        <w:separator/>
      </w:r>
    </w:p>
  </w:footnote>
  <w:footnote w:type="continuationSeparator" w:id="0">
    <w:p w14:paraId="392ED5B6" w14:textId="77777777" w:rsidR="00FC1A1D" w:rsidRDefault="00FC1A1D" w:rsidP="00051B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4507E8" w14:textId="77777777" w:rsidR="00051B32" w:rsidRDefault="00051B3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6904DB" w14:textId="77777777" w:rsidR="00051B32" w:rsidRDefault="00051B3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7467B7" w14:textId="77777777" w:rsidR="00051B32" w:rsidRDefault="00051B3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B377B9"/>
    <w:multiLevelType w:val="hybridMultilevel"/>
    <w:tmpl w:val="755A75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7C6EF8"/>
    <w:multiLevelType w:val="hybridMultilevel"/>
    <w:tmpl w:val="DFAC6F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DA6663"/>
    <w:multiLevelType w:val="multilevel"/>
    <w:tmpl w:val="4E92A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6C100E2"/>
    <w:multiLevelType w:val="hybridMultilevel"/>
    <w:tmpl w:val="0658C5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005708"/>
    <w:multiLevelType w:val="hybridMultilevel"/>
    <w:tmpl w:val="359E4E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073854"/>
    <w:multiLevelType w:val="hybridMultilevel"/>
    <w:tmpl w:val="689A35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11850992">
    <w:abstractNumId w:val="0"/>
  </w:num>
  <w:num w:numId="2" w16cid:durableId="766929842">
    <w:abstractNumId w:val="3"/>
  </w:num>
  <w:num w:numId="3" w16cid:durableId="1667241409">
    <w:abstractNumId w:val="1"/>
  </w:num>
  <w:num w:numId="4" w16cid:durableId="1785032946">
    <w:abstractNumId w:val="4"/>
  </w:num>
  <w:num w:numId="5" w16cid:durableId="817650859">
    <w:abstractNumId w:val="5"/>
  </w:num>
  <w:num w:numId="6" w16cid:durableId="81391524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B32"/>
    <w:rsid w:val="00003CD3"/>
    <w:rsid w:val="00051B32"/>
    <w:rsid w:val="0010630E"/>
    <w:rsid w:val="00117A23"/>
    <w:rsid w:val="00137D04"/>
    <w:rsid w:val="00317843"/>
    <w:rsid w:val="00347DDC"/>
    <w:rsid w:val="00377A29"/>
    <w:rsid w:val="003A5D04"/>
    <w:rsid w:val="00531400"/>
    <w:rsid w:val="00587E40"/>
    <w:rsid w:val="006C24F9"/>
    <w:rsid w:val="006D3A2D"/>
    <w:rsid w:val="00745F13"/>
    <w:rsid w:val="00781F3B"/>
    <w:rsid w:val="007D6CF5"/>
    <w:rsid w:val="008C7897"/>
    <w:rsid w:val="00C81307"/>
    <w:rsid w:val="00CC68CD"/>
    <w:rsid w:val="00E1746E"/>
    <w:rsid w:val="00E61AB1"/>
    <w:rsid w:val="00F803CB"/>
    <w:rsid w:val="00FC1A1D"/>
    <w:rsid w:val="0951F77C"/>
    <w:rsid w:val="1B200887"/>
    <w:rsid w:val="64BE6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DB6859"/>
  <w15:chartTrackingRefBased/>
  <w15:docId w15:val="{F7C29976-E4E6-4E89-B296-22CF260A7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1B32"/>
  </w:style>
  <w:style w:type="paragraph" w:styleId="Heading1">
    <w:name w:val="heading 1"/>
    <w:basedOn w:val="Normal"/>
    <w:next w:val="Normal"/>
    <w:link w:val="Heading1Char"/>
    <w:uiPriority w:val="9"/>
    <w:qFormat/>
    <w:rsid w:val="00051B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51B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51B3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51B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51B3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51B3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1B3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1B3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1B3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51B3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51B3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51B3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51B3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51B3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51B3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1B3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1B3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1B3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51B3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51B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51B3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51B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51B3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51B3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51B3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51B3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51B3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1B3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51B32"/>
    <w:rPr>
      <w:b/>
      <w:bCs/>
      <w:smallCaps/>
      <w:color w:val="0F4761" w:themeColor="accent1" w:themeShade="BF"/>
      <w:spacing w:val="5"/>
    </w:rPr>
  </w:style>
  <w:style w:type="paragraph" w:styleId="Header">
    <w:name w:val="header"/>
    <w:aliases w:val="h"/>
    <w:basedOn w:val="Normal"/>
    <w:link w:val="HeaderChar"/>
    <w:unhideWhenUsed/>
    <w:rsid w:val="00051B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aliases w:val="h Char"/>
    <w:basedOn w:val="DefaultParagraphFont"/>
    <w:link w:val="Header"/>
    <w:rsid w:val="00051B32"/>
  </w:style>
  <w:style w:type="paragraph" w:customStyle="1" w:styleId="SenderName">
    <w:name w:val="Sender Name"/>
    <w:basedOn w:val="Normal"/>
    <w:next w:val="Normal"/>
    <w:link w:val="SenderNameChar"/>
    <w:rsid w:val="00051B32"/>
    <w:pPr>
      <w:tabs>
        <w:tab w:val="right" w:pos="8889"/>
      </w:tabs>
      <w:spacing w:before="480" w:after="0" w:line="240" w:lineRule="auto"/>
    </w:pPr>
    <w:rPr>
      <w:rFonts w:ascii="Tahoma" w:eastAsia="Batang" w:hAnsi="Tahoma" w:cs="Times New Roman"/>
      <w:b/>
      <w:color w:val="365F91"/>
      <w:kern w:val="0"/>
      <w:sz w:val="24"/>
      <w:szCs w:val="24"/>
      <w:lang w:val="x-none" w:eastAsia="ko-KR"/>
    </w:rPr>
  </w:style>
  <w:style w:type="character" w:customStyle="1" w:styleId="SenderNameChar">
    <w:name w:val="Sender Name Char"/>
    <w:link w:val="SenderName"/>
    <w:rsid w:val="00051B32"/>
    <w:rPr>
      <w:rFonts w:ascii="Tahoma" w:eastAsia="Batang" w:hAnsi="Tahoma" w:cs="Times New Roman"/>
      <w:b/>
      <w:color w:val="365F91"/>
      <w:kern w:val="0"/>
      <w:sz w:val="24"/>
      <w:szCs w:val="24"/>
      <w:lang w:val="x-none" w:eastAsia="ko-KR"/>
    </w:rPr>
  </w:style>
  <w:style w:type="character" w:customStyle="1" w:styleId="normaltextrun">
    <w:name w:val="normaltextrun"/>
    <w:basedOn w:val="DefaultParagraphFont"/>
    <w:rsid w:val="00051B32"/>
  </w:style>
  <w:style w:type="character" w:styleId="CommentReference">
    <w:name w:val="annotation reference"/>
    <w:basedOn w:val="DefaultParagraphFont"/>
    <w:uiPriority w:val="99"/>
    <w:semiHidden/>
    <w:unhideWhenUsed/>
    <w:rsid w:val="00051B3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51B3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51B32"/>
    <w:rPr>
      <w:sz w:val="20"/>
      <w:szCs w:val="20"/>
    </w:rPr>
  </w:style>
  <w:style w:type="paragraph" w:customStyle="1" w:styleId="paragraph">
    <w:name w:val="paragraph"/>
    <w:basedOn w:val="Normal"/>
    <w:rsid w:val="00051B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</w:rPr>
  </w:style>
  <w:style w:type="paragraph" w:styleId="BodyText">
    <w:name w:val="Body Text"/>
    <w:basedOn w:val="Normal"/>
    <w:link w:val="BodyTextChar"/>
    <w:uiPriority w:val="1"/>
    <w:qFormat/>
    <w:rsid w:val="00051B32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kern w:val="0"/>
      <w:lang w:eastAsia="en-GB" w:bidi="en-GB"/>
    </w:rPr>
  </w:style>
  <w:style w:type="character" w:customStyle="1" w:styleId="BodyTextChar">
    <w:name w:val="Body Text Char"/>
    <w:basedOn w:val="DefaultParagraphFont"/>
    <w:link w:val="BodyText"/>
    <w:uiPriority w:val="1"/>
    <w:rsid w:val="00051B32"/>
    <w:rPr>
      <w:rFonts w:ascii="Verdana" w:eastAsia="Verdana" w:hAnsi="Verdana" w:cs="Verdana"/>
      <w:kern w:val="0"/>
      <w:lang w:eastAsia="en-GB" w:bidi="en-GB"/>
    </w:rPr>
  </w:style>
  <w:style w:type="paragraph" w:styleId="NormalWeb">
    <w:name w:val="Normal (Web)"/>
    <w:basedOn w:val="Normal"/>
    <w:uiPriority w:val="99"/>
    <w:semiHidden/>
    <w:unhideWhenUsed/>
    <w:rsid w:val="00E61A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DE9C5114ACD674E9813E352693D4379" ma:contentTypeVersion="19" ma:contentTypeDescription="Create a new document." ma:contentTypeScope="" ma:versionID="442ff6724510645e4eac844e2bcb40a3">
  <xsd:schema xmlns:xsd="http://www.w3.org/2001/XMLSchema" xmlns:xs="http://www.w3.org/2001/XMLSchema" xmlns:p="http://schemas.microsoft.com/office/2006/metadata/properties" xmlns:ns2="2c0a8a9e-96dc-41d3-bc6b-7d7173b4de39" xmlns:ns3="ae527f8b-4481-4b0a-9aa4-f400ba4a888a" targetNamespace="http://schemas.microsoft.com/office/2006/metadata/properties" ma:root="true" ma:fieldsID="15948d98caf39833cc341ae4793915b6" ns2:_="" ns3:_="">
    <xsd:import namespace="2c0a8a9e-96dc-41d3-bc6b-7d7173b4de39"/>
    <xsd:import namespace="ae527f8b-4481-4b0a-9aa4-f400ba4a88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0a8a9e-96dc-41d3-bc6b-7d7173b4de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20511c5b-fadb-4651-8108-e49903e231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527f8b-4481-4b0a-9aa4-f400ba4a888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ea2d6c1-8dcd-40ed-b869-74be065d624f}" ma:internalName="TaxCatchAll" ma:showField="CatchAllData" ma:web="ae527f8b-4481-4b0a-9aa4-f400ba4a88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ae527f8b-4481-4b0a-9aa4-f400ba4a888a">
      <UserInfo>
        <DisplayName/>
        <AccountId xsi:nil="true"/>
        <AccountType/>
      </UserInfo>
    </SharedWithUsers>
    <lcf76f155ced4ddcb4097134ff3c332f xmlns="2c0a8a9e-96dc-41d3-bc6b-7d7173b4de39">
      <Terms xmlns="http://schemas.microsoft.com/office/infopath/2007/PartnerControls"/>
    </lcf76f155ced4ddcb4097134ff3c332f>
    <TaxCatchAll xmlns="ae527f8b-4481-4b0a-9aa4-f400ba4a888a" xsi:nil="true"/>
  </documentManagement>
</p:properties>
</file>

<file path=customXml/itemProps1.xml><?xml version="1.0" encoding="utf-8"?>
<ds:datastoreItem xmlns:ds="http://schemas.openxmlformats.org/officeDocument/2006/customXml" ds:itemID="{124012D7-24B4-4BFE-AFF0-EEC59CC8B4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0a8a9e-96dc-41d3-bc6b-7d7173b4de39"/>
    <ds:schemaRef ds:uri="ae527f8b-4481-4b0a-9aa4-f400ba4a88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0714266-779F-4227-BB45-69750268FD7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034388A-874D-41E2-B811-2F0A325F29E9}">
  <ds:schemaRefs>
    <ds:schemaRef ds:uri="http://schemas.microsoft.com/office/2006/metadata/properties"/>
    <ds:schemaRef ds:uri="http://schemas.microsoft.com/office/infopath/2007/PartnerControls"/>
    <ds:schemaRef ds:uri="ae527f8b-4481-4b0a-9aa4-f400ba4a888a"/>
    <ds:schemaRef ds:uri="2c0a8a9e-96dc-41d3-bc6b-7d7173b4de39"/>
  </ds:schemaRefs>
</ds:datastoreItem>
</file>

<file path=docMetadata/LabelInfo.xml><?xml version="1.0" encoding="utf-8"?>
<clbl:labelList xmlns:clbl="http://schemas.microsoft.com/office/2020/mipLabelMetadata">
  <clbl:label id="{7beefdff-6834-454f-be00-a68b5bc5f471}" enabled="1" method="Standard" siteId="{39683655-1d97-4b22-be8c-246da0f47a41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515</Words>
  <Characters>2936</Characters>
  <Application>Microsoft Office Word</Application>
  <DocSecurity>4</DocSecurity>
  <Lines>24</Lines>
  <Paragraphs>6</Paragraphs>
  <ScaleCrop>false</ScaleCrop>
  <Company>Heddlu Dyfed Powys Police</Company>
  <LinksUpToDate>false</LinksUpToDate>
  <CharactersWithSpaces>3445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Cronin Donna (OPCC)</dc:creator>
  <cp:keywords/>
  <dc:description/>
  <cp:lastModifiedBy>Turton Rose (OPCC)</cp:lastModifiedBy>
  <cp:revision>2</cp:revision>
  <dcterms:created xsi:type="dcterms:W3CDTF">2026-06-10T13:21:00Z</dcterms:created>
  <dcterms:modified xsi:type="dcterms:W3CDTF">2026-06-10T13:21:00Z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r8>1154200</vt:r8>
  </property>
  <property fmtid="{D5CDD505-2E9C-101B-9397-08002B2CF9AE}" pid="3" name="MediaServiceImageTags">
    <vt:lpwstr/>
  </property>
  <property fmtid="{D5CDD505-2E9C-101B-9397-08002B2CF9AE}" pid="4" name="ContentTypeId">
    <vt:lpwstr>0x0101008DE9C5114ACD674E9813E352693D4379</vt:lpwstr>
  </property>
  <property fmtid="{D5CDD505-2E9C-101B-9397-08002B2CF9AE}" pid="5" name="ComplianceAsset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</Properties>
</file>