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A17F" w14:textId="77777777" w:rsidR="00396C93" w:rsidRDefault="00396C93"/>
    <w:p w14:paraId="325C712F" w14:textId="77777777" w:rsidR="00312718" w:rsidRDefault="00354148">
      <w:r w:rsidRPr="004B3F34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5E0090" wp14:editId="5B48575F">
            <wp:simplePos x="0" y="0"/>
            <wp:positionH relativeFrom="margin">
              <wp:posOffset>1263650</wp:posOffset>
            </wp:positionH>
            <wp:positionV relativeFrom="paragraph">
              <wp:posOffset>5080</wp:posOffset>
            </wp:positionV>
            <wp:extent cx="3136900" cy="1382395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3029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EEF11" w14:textId="77777777" w:rsidR="00312718" w:rsidRDefault="00312718" w:rsidP="00E32404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</w:rPr>
      </w:pPr>
    </w:p>
    <w:p w14:paraId="7DD63497" w14:textId="77777777" w:rsidR="00312718" w:rsidRDefault="00312718" w:rsidP="00312718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</w:rPr>
      </w:pPr>
    </w:p>
    <w:p w14:paraId="1DAC87C2" w14:textId="77777777" w:rsidR="002F75DB" w:rsidRDefault="002F75DB" w:rsidP="00312718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</w:rPr>
      </w:pPr>
    </w:p>
    <w:p w14:paraId="7EE0DD89" w14:textId="77777777" w:rsidR="002F75DB" w:rsidRDefault="002F75DB" w:rsidP="00312718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</w:rPr>
      </w:pPr>
    </w:p>
    <w:p w14:paraId="139FDC97" w14:textId="77777777" w:rsidR="002F75DB" w:rsidRDefault="002F75DB" w:rsidP="00312718">
      <w:pPr>
        <w:ind w:left="567"/>
        <w:jc w:val="center"/>
        <w:rPr>
          <w:rFonts w:ascii="Verdana" w:hAnsi="Verdana" w:cs="Arial"/>
          <w:b/>
          <w:color w:val="17365D"/>
          <w:sz w:val="28"/>
          <w:szCs w:val="28"/>
        </w:rPr>
      </w:pPr>
    </w:p>
    <w:p w14:paraId="76DE3E3B" w14:textId="77777777" w:rsidR="00E32404" w:rsidRPr="00BD2A2E" w:rsidRDefault="00354148" w:rsidP="00312718">
      <w:pPr>
        <w:ind w:left="567"/>
        <w:jc w:val="center"/>
        <w:rPr>
          <w:rFonts w:cstheme="minorHAnsi"/>
          <w:b/>
          <w:color w:val="17365D"/>
          <w:sz w:val="28"/>
          <w:szCs w:val="28"/>
        </w:rPr>
      </w:pPr>
      <w:r w:rsidRPr="00BD2A2E">
        <w:rPr>
          <w:rFonts w:cstheme="minorHAnsi"/>
          <w:b/>
          <w:bCs/>
          <w:color w:val="17365D"/>
          <w:sz w:val="28"/>
          <w:szCs w:val="28"/>
          <w:lang w:val="cy-GB"/>
        </w:rPr>
        <w:t>COMISIYNYDD YR HEDDLU A THROSEDDU</w:t>
      </w:r>
    </w:p>
    <w:p w14:paraId="4706522C" w14:textId="77777777" w:rsidR="00312718" w:rsidRPr="00BD2A2E" w:rsidRDefault="00354148" w:rsidP="00312718">
      <w:pPr>
        <w:ind w:left="567"/>
        <w:jc w:val="center"/>
        <w:rPr>
          <w:rFonts w:cstheme="minorHAnsi"/>
          <w:b/>
          <w:color w:val="17365D"/>
          <w:sz w:val="28"/>
          <w:szCs w:val="28"/>
        </w:rPr>
      </w:pPr>
      <w:r w:rsidRPr="00BD2A2E">
        <w:rPr>
          <w:rFonts w:cstheme="minorHAnsi"/>
          <w:b/>
          <w:bCs/>
          <w:color w:val="17365D"/>
          <w:sz w:val="28"/>
          <w:szCs w:val="28"/>
          <w:lang w:val="cy-GB"/>
        </w:rPr>
        <w:t xml:space="preserve">AR GYFER DYFED-POWYS </w:t>
      </w:r>
    </w:p>
    <w:p w14:paraId="588B3BD2" w14:textId="77777777" w:rsidR="00312718" w:rsidRPr="00BD2A2E" w:rsidRDefault="00312718" w:rsidP="00312718">
      <w:pPr>
        <w:ind w:left="567"/>
        <w:jc w:val="center"/>
        <w:rPr>
          <w:rFonts w:cstheme="minorHAnsi"/>
          <w:b/>
          <w:sz w:val="28"/>
          <w:szCs w:val="28"/>
        </w:rPr>
      </w:pPr>
    </w:p>
    <w:p w14:paraId="7082DF52" w14:textId="77777777" w:rsidR="00F201A1" w:rsidRPr="00BD2A2E" w:rsidRDefault="00354148" w:rsidP="00312718">
      <w:pPr>
        <w:ind w:left="567"/>
        <w:jc w:val="center"/>
        <w:rPr>
          <w:rFonts w:cstheme="minorHAnsi"/>
          <w:b/>
          <w:color w:val="548DD4"/>
          <w:sz w:val="28"/>
          <w:szCs w:val="28"/>
        </w:rPr>
      </w:pPr>
      <w:r w:rsidRPr="00BD2A2E">
        <w:rPr>
          <w:rFonts w:cstheme="minorHAnsi"/>
          <w:b/>
          <w:bCs/>
          <w:color w:val="548DD4"/>
          <w:sz w:val="28"/>
          <w:szCs w:val="28"/>
          <w:lang w:val="cy-GB"/>
        </w:rPr>
        <w:t>FFRAMWAITH ARCHWILIO CWYNION</w:t>
      </w:r>
    </w:p>
    <w:p w14:paraId="67BE4C8A" w14:textId="77777777" w:rsidR="002F75DB" w:rsidRPr="00BD2A2E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</w:rPr>
      </w:pPr>
    </w:p>
    <w:p w14:paraId="0A8B3ECD" w14:textId="77777777" w:rsidR="002F75DB" w:rsidRPr="00BD2A2E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</w:rPr>
      </w:pPr>
    </w:p>
    <w:p w14:paraId="1AF4EAD5" w14:textId="77777777" w:rsidR="002F75DB" w:rsidRPr="00BD2A2E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447A52" w14:paraId="2DF2A00E" w14:textId="77777777" w:rsidTr="002C50C5">
        <w:tc>
          <w:tcPr>
            <w:tcW w:w="9016" w:type="dxa"/>
            <w:gridSpan w:val="2"/>
          </w:tcPr>
          <w:p w14:paraId="40E1B53C" w14:textId="77777777" w:rsidR="00DF3173" w:rsidRDefault="00354148" w:rsidP="002C50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Rheoli dogfen</w:t>
            </w:r>
          </w:p>
        </w:tc>
      </w:tr>
      <w:tr w:rsidR="00447A52" w14:paraId="7C0592DB" w14:textId="77777777" w:rsidTr="002C50C5">
        <w:tc>
          <w:tcPr>
            <w:tcW w:w="3005" w:type="dxa"/>
          </w:tcPr>
          <w:p w14:paraId="4FF30A15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 xml:space="preserve">Rhif fersiwn </w:t>
            </w:r>
          </w:p>
        </w:tc>
        <w:tc>
          <w:tcPr>
            <w:tcW w:w="6011" w:type="dxa"/>
          </w:tcPr>
          <w:p w14:paraId="39D6AF08" w14:textId="20832ED8" w:rsidR="00DF3173" w:rsidRDefault="00C73E10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F</w:t>
            </w:r>
            <w:r w:rsidR="00354148">
              <w:rPr>
                <w:rFonts w:ascii="Verdana" w:hAnsi="Verdana"/>
                <w:sz w:val="24"/>
                <w:szCs w:val="24"/>
                <w:lang w:val="cy-GB"/>
              </w:rPr>
              <w:t>2</w:t>
            </w:r>
          </w:p>
        </w:tc>
      </w:tr>
      <w:tr w:rsidR="00447A52" w14:paraId="0E436F46" w14:textId="77777777" w:rsidTr="002C50C5">
        <w:tc>
          <w:tcPr>
            <w:tcW w:w="3005" w:type="dxa"/>
          </w:tcPr>
          <w:p w14:paraId="7CDFCA4D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Awdur</w:t>
            </w:r>
          </w:p>
        </w:tc>
        <w:tc>
          <w:tcPr>
            <w:tcW w:w="6011" w:type="dxa"/>
          </w:tcPr>
          <w:p w14:paraId="3060D7CC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Donna Cronin, Pennaeth Sicrwydd</w:t>
            </w:r>
          </w:p>
        </w:tc>
      </w:tr>
      <w:tr w:rsidR="00447A52" w14:paraId="6B02B645" w14:textId="77777777" w:rsidTr="002C50C5">
        <w:tc>
          <w:tcPr>
            <w:tcW w:w="3005" w:type="dxa"/>
          </w:tcPr>
          <w:p w14:paraId="4C1092D1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Dyddiad gweithredu</w:t>
            </w:r>
          </w:p>
        </w:tc>
        <w:tc>
          <w:tcPr>
            <w:tcW w:w="6011" w:type="dxa"/>
          </w:tcPr>
          <w:p w14:paraId="32DD3338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Mai 2024</w:t>
            </w:r>
          </w:p>
        </w:tc>
      </w:tr>
      <w:tr w:rsidR="00447A52" w14:paraId="40B5550A" w14:textId="77777777" w:rsidTr="002C50C5">
        <w:tc>
          <w:tcPr>
            <w:tcW w:w="3005" w:type="dxa"/>
          </w:tcPr>
          <w:p w14:paraId="6217677B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 xml:space="preserve">Dyddiad adolygiad </w:t>
            </w:r>
          </w:p>
        </w:tc>
        <w:tc>
          <w:tcPr>
            <w:tcW w:w="6011" w:type="dxa"/>
          </w:tcPr>
          <w:p w14:paraId="36E9C19C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Bob dwy flynedd</w:t>
            </w:r>
          </w:p>
        </w:tc>
      </w:tr>
      <w:tr w:rsidR="00447A52" w14:paraId="1E38F278" w14:textId="77777777" w:rsidTr="002C50C5">
        <w:tc>
          <w:tcPr>
            <w:tcW w:w="3005" w:type="dxa"/>
          </w:tcPr>
          <w:p w14:paraId="078C3289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Awdurdodwyd gan</w:t>
            </w:r>
          </w:p>
        </w:tc>
        <w:tc>
          <w:tcPr>
            <w:tcW w:w="6011" w:type="dxa"/>
          </w:tcPr>
          <w:p w14:paraId="287B5357" w14:textId="77777777" w:rsidR="00DF3173" w:rsidRDefault="00354148" w:rsidP="002C50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 xml:space="preserve">Carys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cy-GB"/>
              </w:rPr>
              <w:t>Morgans</w:t>
            </w:r>
            <w:proofErr w:type="spellEnd"/>
            <w:r>
              <w:rPr>
                <w:rFonts w:ascii="Verdana" w:hAnsi="Verdana"/>
                <w:sz w:val="24"/>
                <w:szCs w:val="24"/>
                <w:lang w:val="cy-GB"/>
              </w:rPr>
              <w:t>, Prif Weithredwr a Swyddog Monitro</w:t>
            </w:r>
          </w:p>
        </w:tc>
      </w:tr>
    </w:tbl>
    <w:p w14:paraId="09BAB279" w14:textId="77777777" w:rsidR="002F75DB" w:rsidRPr="00BD2A2E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</w:rPr>
      </w:pPr>
    </w:p>
    <w:p w14:paraId="5A5D8D5E" w14:textId="77777777" w:rsidR="002F75DB" w:rsidRPr="00BD2A2E" w:rsidRDefault="002F75DB" w:rsidP="002F75DB">
      <w:pPr>
        <w:ind w:left="567"/>
        <w:jc w:val="center"/>
        <w:rPr>
          <w:rFonts w:cstheme="minorHAnsi"/>
          <w:b/>
          <w:color w:val="548DD4"/>
          <w:sz w:val="24"/>
          <w:szCs w:val="24"/>
        </w:rPr>
      </w:pPr>
    </w:p>
    <w:p w14:paraId="52053EF1" w14:textId="77777777" w:rsidR="00FD775B" w:rsidRPr="001F0BA0" w:rsidRDefault="00354148" w:rsidP="002F75DB">
      <w:pPr>
        <w:ind w:left="567"/>
        <w:jc w:val="right"/>
        <w:rPr>
          <w:rFonts w:ascii="Verdana" w:hAnsi="Verdana" w:cs="Arial"/>
          <w:b/>
          <w:color w:val="92D050"/>
          <w:szCs w:val="28"/>
        </w:rPr>
      </w:pPr>
      <w:r w:rsidRPr="001F0BA0">
        <w:rPr>
          <w:b/>
          <w:bCs/>
          <w:lang w:val="cy-GB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1320698213"/>
        <w:docPartObj>
          <w:docPartGallery w:val="Table of Contents"/>
          <w:docPartUnique/>
        </w:docPartObj>
      </w:sdtPr>
      <w:sdtEndPr>
        <w:rPr>
          <w:rFonts w:cstheme="minorHAnsi"/>
          <w:noProof/>
        </w:rPr>
      </w:sdtEndPr>
      <w:sdtContent>
        <w:p w14:paraId="2E4C7DB1" w14:textId="77777777" w:rsidR="00A95DE8" w:rsidRPr="00BD2A2E" w:rsidRDefault="00354148" w:rsidP="00A95DE8">
          <w:pPr>
            <w:pStyle w:val="TOCHeading"/>
            <w:rPr>
              <w:rFonts w:asciiTheme="minorHAnsi" w:hAnsiTheme="minorHAnsi" w:cstheme="minorHAnsi"/>
              <w:color w:val="0070C0"/>
              <w:sz w:val="22"/>
              <w:szCs w:val="22"/>
            </w:rPr>
          </w:pPr>
          <w:r w:rsidRPr="00BD2A2E">
            <w:rPr>
              <w:rFonts w:ascii="Calibri" w:hAnsi="Calibri" w:cstheme="minorHAnsi"/>
              <w:color w:val="0070C0"/>
              <w:sz w:val="22"/>
              <w:szCs w:val="22"/>
              <w:lang w:val="cy-GB"/>
            </w:rPr>
            <w:t>Cynnwys</w:t>
          </w:r>
        </w:p>
        <w:p w14:paraId="477EB67C" w14:textId="77777777" w:rsidR="00A95DE8" w:rsidRPr="00BD2A2E" w:rsidRDefault="00A95DE8" w:rsidP="00A95DE8">
          <w:pPr>
            <w:rPr>
              <w:rFonts w:cstheme="minorHAnsi"/>
              <w:lang w:bidi="en-US"/>
            </w:rPr>
          </w:pPr>
        </w:p>
        <w:p w14:paraId="632B7BF3" w14:textId="42AE801B" w:rsidR="00496BBF" w:rsidRPr="00BD2A2E" w:rsidRDefault="00354148" w:rsidP="00496BBF">
          <w:pPr>
            <w:pStyle w:val="TOC1"/>
            <w:numPr>
              <w:ilvl w:val="0"/>
              <w:numId w:val="19"/>
            </w:numPr>
            <w:rPr>
              <w:rFonts w:cstheme="minorHAnsi"/>
              <w:noProof/>
            </w:rPr>
          </w:pPr>
          <w:r w:rsidRPr="00BD2A2E">
            <w:rPr>
              <w:rFonts w:cstheme="minorHAnsi"/>
              <w:noProof/>
              <w:lang w:val="cy-GB"/>
            </w:rPr>
            <w:t>Crynodeb Gweithredol</w:t>
          </w:r>
          <w:r>
            <w:rPr>
              <w:rFonts w:cstheme="minorHAnsi"/>
              <w:noProof/>
              <w:lang w:val="cy-GB"/>
            </w:rPr>
            <w:t>...............................................................................</w:t>
          </w:r>
          <w:r w:rsidRPr="00BD2A2E">
            <w:rPr>
              <w:rFonts w:cstheme="minorHAnsi"/>
              <w:noProof/>
              <w:lang w:val="cy-GB"/>
            </w:rPr>
            <w:t>3</w:t>
          </w:r>
        </w:p>
        <w:p w14:paraId="163F0F5E" w14:textId="712E9C5D" w:rsidR="00A95DE8" w:rsidRPr="00BD2A2E" w:rsidRDefault="00354148" w:rsidP="00496BBF">
          <w:pPr>
            <w:pStyle w:val="TOC1"/>
            <w:numPr>
              <w:ilvl w:val="0"/>
              <w:numId w:val="19"/>
            </w:numPr>
            <w:rPr>
              <w:rFonts w:cstheme="minorHAnsi"/>
              <w:noProof/>
            </w:rPr>
          </w:pPr>
          <w:r w:rsidRPr="00BD2A2E">
            <w:rPr>
              <w:rFonts w:cstheme="minorHAnsi"/>
              <w:noProof/>
              <w:lang w:val="cy-GB"/>
            </w:rPr>
            <w:t>Samplu ar Hap Ansawdd y Gwasanaeth</w:t>
          </w:r>
          <w:r>
            <w:rPr>
              <w:rFonts w:cstheme="minorHAnsi"/>
              <w:noProof/>
              <w:lang w:val="cy-GB"/>
            </w:rPr>
            <w:t>.....................................................</w:t>
          </w:r>
          <w:r w:rsidRPr="00BD2A2E">
            <w:rPr>
              <w:rFonts w:cstheme="minorHAnsi"/>
              <w:noProof/>
              <w:lang w:val="cy-GB"/>
            </w:rPr>
            <w:t xml:space="preserve"> 3</w:t>
          </w:r>
        </w:p>
        <w:p w14:paraId="0C3D46D1" w14:textId="364CAAB6" w:rsidR="00A95DE8" w:rsidRPr="00BD2A2E" w:rsidRDefault="00354148" w:rsidP="00A95DE8">
          <w:pPr>
            <w:pStyle w:val="TOC1"/>
            <w:numPr>
              <w:ilvl w:val="0"/>
              <w:numId w:val="19"/>
            </w:numPr>
            <w:rPr>
              <w:rFonts w:cstheme="minorHAnsi"/>
            </w:rPr>
          </w:pPr>
          <w:r w:rsidRPr="00BD2A2E">
            <w:rPr>
              <w:rFonts w:cstheme="minorHAnsi"/>
              <w:lang w:val="cy-GB"/>
            </w:rPr>
            <w:t xml:space="preserve">Dadansoddi Tueddiadau – Asesiad Ystadegol </w:t>
          </w:r>
          <w:r>
            <w:rPr>
              <w:rFonts w:cstheme="minorHAnsi"/>
              <w:lang w:val="cy-GB"/>
            </w:rPr>
            <w:t>.............................................</w:t>
          </w:r>
          <w:r w:rsidRPr="00BD2A2E">
            <w:rPr>
              <w:rFonts w:cstheme="minorHAnsi"/>
              <w:lang w:val="cy-GB"/>
            </w:rPr>
            <w:t>4</w:t>
          </w:r>
        </w:p>
        <w:p w14:paraId="25D28636" w14:textId="68CC0674" w:rsidR="00A95DE8" w:rsidRPr="00195C05" w:rsidRDefault="00354148" w:rsidP="00195C05">
          <w:pPr>
            <w:pStyle w:val="TOC1"/>
            <w:numPr>
              <w:ilvl w:val="0"/>
              <w:numId w:val="19"/>
            </w:numPr>
            <w:rPr>
              <w:rFonts w:cstheme="minorHAnsi"/>
            </w:rPr>
          </w:pPr>
          <w:r w:rsidRPr="00195C05">
            <w:rPr>
              <w:rFonts w:cstheme="minorHAnsi"/>
              <w:lang w:val="cy-GB"/>
            </w:rPr>
            <w:t xml:space="preserve">Archwiliad Dwfn    </w:t>
          </w:r>
          <w:r>
            <w:rPr>
              <w:rFonts w:cstheme="minorHAnsi"/>
              <w:lang w:val="cy-GB"/>
            </w:rPr>
            <w:t>........................................................................................</w:t>
          </w:r>
          <w:r w:rsidRPr="00195C05">
            <w:rPr>
              <w:rFonts w:cstheme="minorHAnsi"/>
              <w:lang w:val="cy-GB"/>
            </w:rPr>
            <w:t>5</w:t>
          </w:r>
        </w:p>
        <w:p w14:paraId="187387A2" w14:textId="1DB628C0" w:rsidR="00A95DE8" w:rsidRPr="00195C05" w:rsidRDefault="00354148" w:rsidP="00195C05">
          <w:pPr>
            <w:pStyle w:val="TOC1"/>
          </w:pPr>
          <w:r w:rsidRPr="00195C05">
            <w:rPr>
              <w:lang w:val="cy-GB"/>
            </w:rPr>
            <w:t xml:space="preserve">Panel Sicrhau Ansawdd </w:t>
          </w:r>
          <w:r>
            <w:rPr>
              <w:lang w:val="cy-GB"/>
            </w:rPr>
            <w:t>................................................................................</w:t>
          </w:r>
          <w:r w:rsidRPr="00195C05">
            <w:rPr>
              <w:lang w:val="cy-GB"/>
            </w:rPr>
            <w:t>5</w:t>
          </w:r>
        </w:p>
        <w:p w14:paraId="2327064E" w14:textId="02BC465C" w:rsidR="00A95DE8" w:rsidRPr="00BD2A2E" w:rsidRDefault="00354148" w:rsidP="00A95DE8">
          <w:pPr>
            <w:pStyle w:val="TOC1"/>
            <w:rPr>
              <w:rFonts w:cstheme="minorHAnsi"/>
            </w:rPr>
          </w:pPr>
          <w:r w:rsidRPr="00BD2A2E">
            <w:rPr>
              <w:rFonts w:cstheme="minorHAnsi"/>
              <w:lang w:val="cy-GB"/>
            </w:rPr>
            <w:t>Strwythurau Cyfarfodydd</w:t>
          </w:r>
          <w:r>
            <w:rPr>
              <w:rFonts w:cstheme="minorHAnsi"/>
              <w:lang w:val="cy-GB"/>
            </w:rPr>
            <w:t>.............................................................................</w:t>
          </w:r>
          <w:r w:rsidRPr="00BD2A2E">
            <w:rPr>
              <w:rFonts w:cstheme="minorHAnsi"/>
              <w:lang w:val="cy-GB"/>
            </w:rPr>
            <w:t xml:space="preserve"> 6</w:t>
          </w:r>
        </w:p>
        <w:p w14:paraId="2B299782" w14:textId="77777777" w:rsidR="006D4307" w:rsidRPr="00BD2A2E" w:rsidRDefault="00000000" w:rsidP="00A95DE8">
          <w:pPr>
            <w:rPr>
              <w:rFonts w:cstheme="minorHAnsi"/>
              <w:lang w:bidi="en-US"/>
            </w:rPr>
          </w:pPr>
        </w:p>
        <w:bookmarkStart w:id="0" w:name="_Toc466648638" w:displacedByCustomXml="next"/>
        <w:bookmarkStart w:id="1" w:name="_Toc466648622" w:displacedByCustomXml="next"/>
      </w:sdtContent>
    </w:sdt>
    <w:p w14:paraId="75A62067" w14:textId="77777777" w:rsidR="001D45A0" w:rsidRPr="00BD2A2E" w:rsidRDefault="001D45A0" w:rsidP="009649C4">
      <w:pPr>
        <w:pStyle w:val="Heading1"/>
        <w:jc w:val="both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p w14:paraId="013608E2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10FF6427" w14:textId="77777777" w:rsidR="00A95DE8" w:rsidRPr="00BD2A2E" w:rsidRDefault="00A95DE8" w:rsidP="00920DF9">
      <w:pPr>
        <w:rPr>
          <w:rFonts w:cstheme="minorHAnsi"/>
          <w:lang w:bidi="en-US"/>
        </w:rPr>
      </w:pPr>
    </w:p>
    <w:p w14:paraId="30B1D96D" w14:textId="77777777" w:rsidR="00A95DE8" w:rsidRPr="00BD2A2E" w:rsidRDefault="00A95DE8" w:rsidP="00920DF9">
      <w:pPr>
        <w:rPr>
          <w:rFonts w:cstheme="minorHAnsi"/>
          <w:lang w:bidi="en-US"/>
        </w:rPr>
      </w:pPr>
    </w:p>
    <w:p w14:paraId="31EF04DA" w14:textId="77777777" w:rsidR="00A95DE8" w:rsidRPr="00BD2A2E" w:rsidRDefault="00A95DE8" w:rsidP="00920DF9">
      <w:pPr>
        <w:rPr>
          <w:rFonts w:cstheme="minorHAnsi"/>
          <w:lang w:bidi="en-US"/>
        </w:rPr>
      </w:pPr>
    </w:p>
    <w:p w14:paraId="3999DDA6" w14:textId="77777777" w:rsidR="00A95DE8" w:rsidRPr="00BD2A2E" w:rsidRDefault="00A95DE8" w:rsidP="00920DF9">
      <w:pPr>
        <w:rPr>
          <w:rFonts w:cstheme="minorHAnsi"/>
          <w:lang w:bidi="en-US"/>
        </w:rPr>
      </w:pPr>
    </w:p>
    <w:p w14:paraId="5ED8FF35" w14:textId="77777777" w:rsidR="00A95DE8" w:rsidRPr="00BD2A2E" w:rsidRDefault="00A95DE8" w:rsidP="00920DF9">
      <w:pPr>
        <w:rPr>
          <w:rFonts w:cstheme="minorHAnsi"/>
          <w:lang w:bidi="en-US"/>
        </w:rPr>
      </w:pPr>
    </w:p>
    <w:p w14:paraId="45C38AF1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79B60E99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585AF59F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348DC049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3D167D19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22C9F3FD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38A1E476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35C65B82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15B15F7F" w14:textId="77777777" w:rsidR="00920DF9" w:rsidRPr="00BD2A2E" w:rsidRDefault="00920DF9" w:rsidP="00920DF9">
      <w:pPr>
        <w:rPr>
          <w:rFonts w:cstheme="minorHAnsi"/>
          <w:lang w:bidi="en-US"/>
        </w:rPr>
      </w:pPr>
    </w:p>
    <w:p w14:paraId="50A959BC" w14:textId="77777777" w:rsidR="00496BBF" w:rsidRPr="00BD2A2E" w:rsidRDefault="00496BBF" w:rsidP="00920DF9">
      <w:pPr>
        <w:rPr>
          <w:rFonts w:cstheme="minorHAnsi"/>
          <w:lang w:bidi="en-US"/>
        </w:rPr>
      </w:pPr>
    </w:p>
    <w:p w14:paraId="0BE46FE5" w14:textId="77777777" w:rsidR="009D1A66" w:rsidRDefault="009D1A66" w:rsidP="00920DF9">
      <w:pPr>
        <w:rPr>
          <w:rFonts w:cstheme="minorHAnsi"/>
          <w:lang w:bidi="en-US"/>
        </w:rPr>
      </w:pPr>
    </w:p>
    <w:p w14:paraId="55A55B90" w14:textId="77777777" w:rsidR="00BD2A2E" w:rsidRPr="00BD2A2E" w:rsidRDefault="00BD2A2E" w:rsidP="00920DF9">
      <w:pPr>
        <w:rPr>
          <w:rFonts w:cstheme="minorHAnsi"/>
          <w:lang w:bidi="en-US"/>
        </w:rPr>
      </w:pPr>
    </w:p>
    <w:p w14:paraId="43B68611" w14:textId="77777777" w:rsidR="00C960B4" w:rsidRPr="00691957" w:rsidRDefault="00354148" w:rsidP="00C960B4">
      <w:pPr>
        <w:pStyle w:val="Heading1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color w:val="0070C0"/>
          <w:sz w:val="40"/>
          <w:szCs w:val="40"/>
        </w:rPr>
      </w:pPr>
      <w:bookmarkStart w:id="2" w:name="_Toc495581409"/>
      <w:bookmarkEnd w:id="0"/>
      <w:r w:rsidRPr="00BD2A2E">
        <w:rPr>
          <w:rFonts w:asciiTheme="minorHAnsi" w:hAnsiTheme="minorHAnsi" w:cstheme="minorHAnsi"/>
          <w:b w:val="0"/>
          <w:color w:val="0070C0"/>
          <w:sz w:val="40"/>
          <w:szCs w:val="40"/>
          <w:lang w:val="cy-GB"/>
        </w:rPr>
        <w:lastRenderedPageBreak/>
        <w:t>Crynodeb Gweithredol</w:t>
      </w:r>
      <w:bookmarkEnd w:id="2"/>
    </w:p>
    <w:p w14:paraId="4C422373" w14:textId="77777777" w:rsidR="00C960B4" w:rsidRDefault="00C960B4" w:rsidP="00B118E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056D47C" w14:textId="77777777" w:rsidR="00C960B4" w:rsidRPr="00824FD9" w:rsidRDefault="00C960B4" w:rsidP="00C960B4">
      <w:pPr>
        <w:pStyle w:val="Default"/>
        <w:widowControl w:val="0"/>
        <w:suppressAutoHyphens/>
        <w:contextualSpacing/>
        <w:jc w:val="both"/>
        <w:rPr>
          <w:rFonts w:asciiTheme="minorHAnsi" w:hAnsiTheme="minorHAnsi" w:cstheme="minorHAnsi"/>
          <w:highlight w:val="yellow"/>
        </w:rPr>
      </w:pPr>
    </w:p>
    <w:p w14:paraId="3E226D7E" w14:textId="77777777" w:rsidR="00C960B4" w:rsidRPr="0003325E" w:rsidRDefault="00354148" w:rsidP="00C960B4">
      <w:pPr>
        <w:spacing w:after="0" w:line="240" w:lineRule="auto"/>
        <w:contextualSpacing/>
        <w:rPr>
          <w:rFonts w:cstheme="minorHAnsi"/>
        </w:rPr>
      </w:pPr>
      <w:r w:rsidRPr="00824FD9">
        <w:rPr>
          <w:rFonts w:cstheme="minorHAnsi"/>
          <w:sz w:val="24"/>
          <w:szCs w:val="24"/>
          <w:lang w:val="cy-GB"/>
        </w:rPr>
        <w:t xml:space="preserve">Sefydlodd Deddf Diwygio'r Heddlu a Chyfrifoldeb Cymdeithasol 2011 </w:t>
      </w:r>
      <w:r w:rsidRPr="0003325E">
        <w:rPr>
          <w:rFonts w:cstheme="minorHAnsi"/>
          <w:lang w:val="cy-GB"/>
        </w:rPr>
        <w:t xml:space="preserve">Gomisiynwyr Heddlu a Throseddu, sydd â dyletswydd statudol a mandad etholiadol i ddwyn yr heddlu i gyfrif ar ran y cyhoedd.  </w:t>
      </w:r>
    </w:p>
    <w:p w14:paraId="49CF4973" w14:textId="77777777" w:rsidR="00C960B4" w:rsidRPr="0003325E" w:rsidRDefault="00C960B4" w:rsidP="00C960B4">
      <w:pPr>
        <w:spacing w:after="0" w:line="240" w:lineRule="auto"/>
        <w:contextualSpacing/>
        <w:rPr>
          <w:rFonts w:cstheme="minorHAnsi"/>
        </w:rPr>
      </w:pPr>
    </w:p>
    <w:p w14:paraId="30418FFA" w14:textId="296BCB2F" w:rsidR="00C960B4" w:rsidRPr="0003325E" w:rsidRDefault="00354148" w:rsidP="00C960B4">
      <w:pPr>
        <w:spacing w:after="0" w:line="240" w:lineRule="auto"/>
        <w:contextualSpacing/>
        <w:rPr>
          <w:rFonts w:cstheme="minorHAnsi"/>
          <w:bCs/>
          <w:kern w:val="32"/>
          <w:lang w:eastAsia="en-GB"/>
        </w:rPr>
      </w:pPr>
      <w:r w:rsidRPr="0003325E">
        <w:rPr>
          <w:rFonts w:cstheme="minorHAnsi"/>
          <w:bCs/>
          <w:kern w:val="32"/>
          <w:lang w:val="cy-GB" w:eastAsia="en-GB"/>
        </w:rPr>
        <w:t>Yn unol â Phrotocol Plismona 2023 mae gan y Comisiynwyr Heddlu a Throseddu ddyletswydd gyfreithiol i</w:t>
      </w:r>
      <w:r w:rsidR="00C20431">
        <w:rPr>
          <w:rFonts w:cstheme="minorHAnsi"/>
          <w:bCs/>
          <w:kern w:val="32"/>
          <w:lang w:val="cy-GB" w:eastAsia="en-GB"/>
        </w:rPr>
        <w:t xml:space="preserve"> wneud y canlynol</w:t>
      </w:r>
      <w:r w:rsidRPr="0003325E">
        <w:rPr>
          <w:rFonts w:cstheme="minorHAnsi"/>
          <w:bCs/>
          <w:kern w:val="32"/>
          <w:lang w:val="cy-GB" w:eastAsia="en-GB"/>
        </w:rPr>
        <w:t>:-</w:t>
      </w:r>
    </w:p>
    <w:p w14:paraId="5E3D436F" w14:textId="77777777" w:rsidR="00C960B4" w:rsidRPr="0003325E" w:rsidRDefault="00C960B4" w:rsidP="00C960B4">
      <w:pPr>
        <w:spacing w:after="0" w:line="240" w:lineRule="auto"/>
        <w:contextualSpacing/>
        <w:jc w:val="both"/>
        <w:rPr>
          <w:rStyle w:val="eop"/>
          <w:rFonts w:cstheme="minorHAnsi"/>
          <w:color w:val="000000"/>
          <w:shd w:val="clear" w:color="auto" w:fill="FFFFFF"/>
        </w:rPr>
      </w:pPr>
    </w:p>
    <w:p w14:paraId="6F50DC74" w14:textId="63A8C95E" w:rsidR="00C960B4" w:rsidRPr="0003325E" w:rsidRDefault="00354148" w:rsidP="00C960B4">
      <w:pPr>
        <w:spacing w:after="0" w:line="240" w:lineRule="auto"/>
        <w:contextualSpacing/>
        <w:jc w:val="both"/>
        <w:rPr>
          <w:rFonts w:cstheme="minorHAnsi"/>
          <w:i/>
          <w:iCs/>
        </w:rPr>
      </w:pPr>
      <w:r w:rsidRPr="0003325E">
        <w:rPr>
          <w:rFonts w:cstheme="minorHAnsi"/>
          <w:i/>
          <w:iCs/>
          <w:lang w:val="cy-GB"/>
        </w:rPr>
        <w:t xml:space="preserve">17n) </w:t>
      </w:r>
      <w:r w:rsidR="00C20431">
        <w:rPr>
          <w:rFonts w:cstheme="minorHAnsi"/>
          <w:i/>
          <w:iCs/>
          <w:lang w:val="cy-GB"/>
        </w:rPr>
        <w:t>m</w:t>
      </w:r>
      <w:r w:rsidRPr="0003325E">
        <w:rPr>
          <w:rFonts w:cstheme="minorHAnsi"/>
          <w:i/>
          <w:iCs/>
          <w:lang w:val="cy-GB"/>
        </w:rPr>
        <w:t>onitro pob cwyn a wneir yn erbyn swyddogion a staff, ac mae’n gyfrifol am gwynion yn erbyn y Prif Gwnstabl.</w:t>
      </w:r>
    </w:p>
    <w:p w14:paraId="0C2633E6" w14:textId="77777777" w:rsidR="00C960B4" w:rsidRPr="0003325E" w:rsidRDefault="00C960B4" w:rsidP="00C960B4">
      <w:pPr>
        <w:spacing w:after="0" w:line="240" w:lineRule="auto"/>
        <w:contextualSpacing/>
        <w:jc w:val="both"/>
        <w:rPr>
          <w:rFonts w:cstheme="minorHAnsi"/>
        </w:rPr>
      </w:pPr>
    </w:p>
    <w:p w14:paraId="30A1A572" w14:textId="362D11B0" w:rsidR="00C960B4" w:rsidRPr="0003325E" w:rsidRDefault="00354148" w:rsidP="00C960B4">
      <w:pPr>
        <w:spacing w:after="0" w:line="240" w:lineRule="auto"/>
        <w:contextualSpacing/>
        <w:jc w:val="both"/>
        <w:rPr>
          <w:rFonts w:cstheme="minorHAnsi"/>
        </w:rPr>
      </w:pPr>
      <w:r w:rsidRPr="0003325E">
        <w:rPr>
          <w:rFonts w:cstheme="minorHAnsi"/>
          <w:lang w:val="cy-GB"/>
        </w:rPr>
        <w:t>Mae’r Prif Gwnstabl yn atebol i’r cyhoedd ac i’r Comisiynydd Heddlu a Throseddu (</w:t>
      </w:r>
      <w:proofErr w:type="spellStart"/>
      <w:r w:rsidRPr="0003325E">
        <w:rPr>
          <w:rFonts w:cstheme="minorHAnsi"/>
          <w:lang w:val="cy-GB"/>
        </w:rPr>
        <w:t>CHTh</w:t>
      </w:r>
      <w:proofErr w:type="spellEnd"/>
      <w:r w:rsidRPr="0003325E">
        <w:rPr>
          <w:rFonts w:cstheme="minorHAnsi"/>
          <w:lang w:val="cy-GB"/>
        </w:rPr>
        <w:t>) am</w:t>
      </w:r>
      <w:r w:rsidR="00C73E10">
        <w:rPr>
          <w:rFonts w:cstheme="minorHAnsi"/>
          <w:lang w:val="cy-GB"/>
        </w:rPr>
        <w:t xml:space="preserve"> y canlynol</w:t>
      </w:r>
      <w:r w:rsidRPr="0003325E">
        <w:rPr>
          <w:rFonts w:cstheme="minorHAnsi"/>
          <w:lang w:val="cy-GB"/>
        </w:rPr>
        <w:t>:-</w:t>
      </w:r>
    </w:p>
    <w:p w14:paraId="4454C44E" w14:textId="77777777" w:rsidR="00C960B4" w:rsidRPr="0003325E" w:rsidRDefault="00C960B4" w:rsidP="00C960B4">
      <w:pPr>
        <w:spacing w:after="0" w:line="240" w:lineRule="auto"/>
        <w:contextualSpacing/>
        <w:jc w:val="both"/>
        <w:rPr>
          <w:rFonts w:cstheme="minorHAnsi"/>
        </w:rPr>
      </w:pPr>
    </w:p>
    <w:p w14:paraId="02FBBF87" w14:textId="6091B334" w:rsidR="00C960B4" w:rsidRPr="0003325E" w:rsidRDefault="00354148" w:rsidP="00C960B4">
      <w:pPr>
        <w:spacing w:after="0" w:line="240" w:lineRule="auto"/>
        <w:contextualSpacing/>
        <w:jc w:val="both"/>
        <w:rPr>
          <w:rFonts w:cstheme="minorHAnsi"/>
          <w:i/>
          <w:iCs/>
        </w:rPr>
      </w:pPr>
      <w:r w:rsidRPr="0003325E">
        <w:rPr>
          <w:rFonts w:cstheme="minorHAnsi"/>
          <w:i/>
          <w:iCs/>
          <w:lang w:val="cy-GB"/>
        </w:rPr>
        <w:t>21(k) r</w:t>
      </w:r>
      <w:r w:rsidR="00C73E10">
        <w:rPr>
          <w:rFonts w:cstheme="minorHAnsi"/>
          <w:i/>
          <w:iCs/>
          <w:lang w:val="cy-GB"/>
        </w:rPr>
        <w:t>h</w:t>
      </w:r>
      <w:r w:rsidRPr="0003325E">
        <w:rPr>
          <w:rFonts w:cstheme="minorHAnsi"/>
          <w:i/>
          <w:iCs/>
          <w:lang w:val="cy-GB"/>
        </w:rPr>
        <w:t>eoli pob cwyn yn erbyn yr heddlu, ei swyddogion a’i staff, ac eithrio mewn perthynas â’r Prif Gwnstabl, a sicrhau bod Comisiynydd yr Heddlu a Throseddu yn cael ei hysbysu’n rheolaidd mewn modd sy’n galluogi Comisiynydd yr Heddlu a Throseddu i gyflawni ei rwymedigaethau statudol mewn perthynas â chwynion mewn modd rheolaidd, ystyrlon ac amserol. Rhaid trosglwyddo cwynion a materion ymddygiad difrifol i Gomisiwn Cwynion Annibynnol yr Heddlu yn unol â deddfwriaeth</w:t>
      </w:r>
    </w:p>
    <w:p w14:paraId="0EEF53B2" w14:textId="77777777" w:rsidR="00691957" w:rsidRPr="0003325E" w:rsidRDefault="00691957" w:rsidP="00691957">
      <w:pPr>
        <w:spacing w:after="0" w:line="240" w:lineRule="auto"/>
        <w:contextualSpacing/>
        <w:rPr>
          <w:rFonts w:cstheme="minorHAnsi"/>
        </w:rPr>
      </w:pPr>
    </w:p>
    <w:p w14:paraId="0E6A893E" w14:textId="77777777" w:rsidR="00691957" w:rsidRDefault="00354148" w:rsidP="00691957">
      <w:pPr>
        <w:spacing w:after="0" w:line="240" w:lineRule="auto"/>
        <w:contextualSpacing/>
        <w:rPr>
          <w:rFonts w:cstheme="minorHAnsi"/>
        </w:rPr>
      </w:pPr>
      <w:r w:rsidRPr="0003325E">
        <w:rPr>
          <w:rFonts w:cstheme="minorHAnsi"/>
          <w:lang w:val="cy-GB"/>
        </w:rPr>
        <w:t xml:space="preserve">Diben y ddogfen hon yw amlinellu'r gweithgaredd Sicrwydd a Chraffu y bydd Swyddfa Comisiynydd yr Heddlu a Throseddu yn ei gynnal a fydd yn monitro/archwilio materion cwynion yn fewnol, hy cwynion a godwyd gyda Swyddfa Comisiynydd yr Heddlu a Throseddu ac yn allanol, hy cwynion a godwyd gyda Heddlu Dyfed-Powys, Swyddfa Annibynnol Ymddygiad yr Heddlu. </w:t>
      </w:r>
      <w:r w:rsidRPr="0003325E">
        <w:rPr>
          <w:rFonts w:cstheme="minorHAnsi"/>
          <w:lang w:val="cy-GB"/>
        </w:rPr>
        <w:br/>
      </w:r>
      <w:r w:rsidRPr="0003325E">
        <w:rPr>
          <w:rFonts w:cstheme="minorHAnsi"/>
          <w:lang w:val="cy-GB"/>
        </w:rPr>
        <w:br/>
        <w:t>Nid ymyrryd â’r broses apelio o dan Ddeddf Diwygio’r Heddlu 2002 yw pwrpas y ddogfen hon. Dim ond drwy'r broses adolygiad barnwrol y gall unrhyw benderfyniadau a wneir gan y corff apeliadau perthnasol gael eu gwrthdroi gan y llysoedd.</w:t>
      </w:r>
    </w:p>
    <w:p w14:paraId="281FD522" w14:textId="77777777" w:rsidR="00691957" w:rsidRDefault="00691957" w:rsidP="00691957">
      <w:pPr>
        <w:spacing w:after="0" w:line="240" w:lineRule="auto"/>
        <w:contextualSpacing/>
        <w:rPr>
          <w:rFonts w:cstheme="minorHAnsi"/>
        </w:rPr>
      </w:pPr>
    </w:p>
    <w:p w14:paraId="6840495F" w14:textId="27F88532" w:rsidR="00263BF2" w:rsidRPr="00691957" w:rsidRDefault="00354148" w:rsidP="00691957">
      <w:pPr>
        <w:spacing w:after="0" w:line="240" w:lineRule="auto"/>
        <w:contextualSpacing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lang w:val="cy-GB"/>
        </w:rPr>
        <w:t xml:space="preserve">Yn unol â'r Gorchymyn Gwybodaeth Benodedig, bydd Swyddfa Comisiynydd yr Heddlu a Throseddu yn cyhoeddi </w:t>
      </w:r>
      <w:hyperlink r:id="rId12" w:history="1">
        <w:r w:rsidR="0003325E" w:rsidRPr="00EC15FA">
          <w:rPr>
            <w:rStyle w:val="Hyperlink"/>
            <w:rFonts w:cstheme="minorHAnsi"/>
            <w:lang w:val="cy-GB"/>
          </w:rPr>
          <w:t>adroddiad blynyddol</w:t>
        </w:r>
      </w:hyperlink>
      <w:r>
        <w:rPr>
          <w:rFonts w:cstheme="minorHAnsi"/>
          <w:lang w:val="cy-GB"/>
        </w:rPr>
        <w:t xml:space="preserve"> i ddangos sut mae Comisiynydd yr Heddlu a Throseddu yn dal y Prif Gwnstabl i gyfrif o ran perfformiad cwynion. Yn ogystal, bydd Comisiynydd yr Heddlu a Throseddu yn darparu asesiad o'i berfformiad ei hunan wrth gyflawni swyddogaethau trin cwynion eraill.</w:t>
      </w:r>
      <w:r>
        <w:rPr>
          <w:rFonts w:cstheme="minorHAnsi"/>
          <w:lang w:val="cy-GB"/>
        </w:rPr>
        <w:br/>
      </w:r>
    </w:p>
    <w:p w14:paraId="054BC16B" w14:textId="77777777" w:rsidR="00263BF2" w:rsidRPr="00BD2A2E" w:rsidRDefault="00354148" w:rsidP="00263BF2">
      <w:pPr>
        <w:pStyle w:val="ListParagraph"/>
        <w:numPr>
          <w:ilvl w:val="0"/>
          <w:numId w:val="16"/>
        </w:numPr>
        <w:rPr>
          <w:rFonts w:cstheme="minorHAnsi"/>
          <w:b/>
          <w:sz w:val="40"/>
          <w:szCs w:val="40"/>
        </w:rPr>
      </w:pPr>
      <w:r w:rsidRPr="00BD2A2E">
        <w:rPr>
          <w:rFonts w:cstheme="minorHAnsi"/>
          <w:color w:val="0070C0"/>
          <w:sz w:val="40"/>
          <w:szCs w:val="40"/>
          <w:lang w:val="cy-GB"/>
        </w:rPr>
        <w:t xml:space="preserve">Samplu ar Hap Ansawdd y Gwasanaeth </w:t>
      </w:r>
    </w:p>
    <w:p w14:paraId="4647DBAB" w14:textId="77777777" w:rsidR="009375DC" w:rsidRPr="0003325E" w:rsidRDefault="00354148" w:rsidP="00BC42F7">
      <w:pPr>
        <w:jc w:val="both"/>
        <w:rPr>
          <w:rFonts w:cstheme="minorHAnsi"/>
          <w:b/>
          <w:bCs/>
        </w:rPr>
      </w:pPr>
      <w:r w:rsidRPr="0003325E">
        <w:rPr>
          <w:rFonts w:cstheme="minorHAnsi"/>
          <w:b/>
          <w:bCs/>
          <w:lang w:val="cy-GB"/>
        </w:rPr>
        <w:t>Pwy</w:t>
      </w:r>
    </w:p>
    <w:p w14:paraId="4DC318FF" w14:textId="77777777" w:rsidR="009375DC" w:rsidRDefault="00354148" w:rsidP="00BC42F7">
      <w:pPr>
        <w:jc w:val="both"/>
        <w:rPr>
          <w:rFonts w:cstheme="minorHAnsi"/>
        </w:rPr>
      </w:pPr>
      <w:r>
        <w:rPr>
          <w:rFonts w:cstheme="minorHAnsi"/>
          <w:lang w:val="cy-GB"/>
        </w:rPr>
        <w:t>Y Tîm Sicrwydd a/neu unrhyw un y mae Comisiynydd yr Heddlu a Throseddu yn ei ystyried yn addas.</w:t>
      </w:r>
    </w:p>
    <w:p w14:paraId="50A2BB5D" w14:textId="77777777" w:rsidR="009375DC" w:rsidRPr="0003325E" w:rsidRDefault="00354148" w:rsidP="00BC42F7">
      <w:pPr>
        <w:jc w:val="both"/>
        <w:rPr>
          <w:rFonts w:cstheme="minorHAnsi"/>
          <w:b/>
          <w:bCs/>
        </w:rPr>
      </w:pPr>
      <w:r w:rsidRPr="0003325E">
        <w:rPr>
          <w:rFonts w:cstheme="minorHAnsi"/>
          <w:b/>
          <w:bCs/>
          <w:lang w:val="cy-GB"/>
        </w:rPr>
        <w:t>Beth</w:t>
      </w:r>
    </w:p>
    <w:p w14:paraId="0DFAB8A1" w14:textId="77777777" w:rsidR="009375DC" w:rsidRDefault="00354148" w:rsidP="00BC42F7">
      <w:pPr>
        <w:jc w:val="both"/>
        <w:rPr>
          <w:rFonts w:cstheme="minorHAnsi"/>
        </w:rPr>
      </w:pPr>
      <w:r>
        <w:rPr>
          <w:rFonts w:cstheme="minorHAnsi"/>
          <w:lang w:val="cy-GB"/>
        </w:rPr>
        <w:t>Bydd pum achos cwyn caeedig yn cael eu hystyried bob mis. Bydd y thema/pwnc yn cael ei nodi naill ai o ddata perfformiad chwarterol Swyddfa Annibynnol Ymddygiad yr Heddlu, pryderon cenedlaethol neu leol sydd wedi’u nodi fel thema o ddadansoddi tueddiadau.</w:t>
      </w:r>
    </w:p>
    <w:p w14:paraId="6689A3CB" w14:textId="77777777" w:rsidR="009375DC" w:rsidRPr="0003325E" w:rsidRDefault="00354148" w:rsidP="00BC42F7">
      <w:pPr>
        <w:jc w:val="both"/>
        <w:rPr>
          <w:rFonts w:cstheme="minorHAnsi"/>
          <w:b/>
          <w:bCs/>
        </w:rPr>
      </w:pPr>
      <w:r w:rsidRPr="0003325E">
        <w:rPr>
          <w:rFonts w:cstheme="minorHAnsi"/>
          <w:b/>
          <w:bCs/>
          <w:lang w:val="cy-GB"/>
        </w:rPr>
        <w:lastRenderedPageBreak/>
        <w:t>Pryd</w:t>
      </w:r>
    </w:p>
    <w:p w14:paraId="495DA280" w14:textId="77777777" w:rsidR="009375DC" w:rsidRDefault="00354148" w:rsidP="00BC42F7">
      <w:pPr>
        <w:jc w:val="both"/>
        <w:rPr>
          <w:rFonts w:cstheme="minorHAnsi"/>
        </w:rPr>
      </w:pPr>
      <w:r>
        <w:rPr>
          <w:rFonts w:cstheme="minorHAnsi"/>
          <w:lang w:val="cy-GB"/>
        </w:rPr>
        <w:t>Bob mis</w:t>
      </w:r>
    </w:p>
    <w:p w14:paraId="282FD6BA" w14:textId="77777777" w:rsidR="009375DC" w:rsidRPr="0003325E" w:rsidRDefault="00354148" w:rsidP="00BC42F7">
      <w:pPr>
        <w:jc w:val="both"/>
        <w:rPr>
          <w:rFonts w:cstheme="minorHAnsi"/>
          <w:b/>
          <w:bCs/>
        </w:rPr>
      </w:pPr>
      <w:r w:rsidRPr="0003325E">
        <w:rPr>
          <w:rFonts w:cstheme="minorHAnsi"/>
          <w:b/>
          <w:bCs/>
          <w:lang w:val="cy-GB"/>
        </w:rPr>
        <w:t>Lle</w:t>
      </w:r>
    </w:p>
    <w:p w14:paraId="4E4D6953" w14:textId="77777777" w:rsidR="009375DC" w:rsidRDefault="00354148" w:rsidP="00BC42F7">
      <w:pPr>
        <w:jc w:val="both"/>
        <w:rPr>
          <w:rFonts w:cstheme="minorHAnsi"/>
        </w:rPr>
      </w:pPr>
      <w:proofErr w:type="spellStart"/>
      <w:r>
        <w:rPr>
          <w:rFonts w:cstheme="minorHAnsi"/>
          <w:lang w:val="cy-GB"/>
        </w:rPr>
        <w:t>Teams</w:t>
      </w:r>
      <w:proofErr w:type="spellEnd"/>
      <w:r>
        <w:rPr>
          <w:rFonts w:cstheme="minorHAnsi"/>
          <w:lang w:val="cy-GB"/>
        </w:rPr>
        <w:t xml:space="preserve"> Microsoft neu yn Swyddfa Comisiynydd yr Heddlu a Throseddu</w:t>
      </w:r>
    </w:p>
    <w:p w14:paraId="0ACE6122" w14:textId="77777777" w:rsidR="009375DC" w:rsidRPr="0003325E" w:rsidRDefault="00354148" w:rsidP="00BC42F7">
      <w:pPr>
        <w:jc w:val="both"/>
        <w:rPr>
          <w:rFonts w:cstheme="minorHAnsi"/>
          <w:b/>
          <w:bCs/>
        </w:rPr>
      </w:pPr>
      <w:r w:rsidRPr="0003325E">
        <w:rPr>
          <w:rFonts w:cstheme="minorHAnsi"/>
          <w:b/>
          <w:bCs/>
          <w:lang w:val="cy-GB"/>
        </w:rPr>
        <w:t>Pam</w:t>
      </w:r>
    </w:p>
    <w:p w14:paraId="2A710FDF" w14:textId="77777777" w:rsidR="00BC42F7" w:rsidRPr="00BD2A2E" w:rsidRDefault="00354148" w:rsidP="00BC42F7">
      <w:pPr>
        <w:jc w:val="both"/>
        <w:rPr>
          <w:rFonts w:cstheme="minorHAnsi"/>
        </w:rPr>
      </w:pPr>
      <w:r w:rsidRPr="00BD2A2E">
        <w:rPr>
          <w:rFonts w:cstheme="minorHAnsi"/>
          <w:lang w:val="cy-GB"/>
        </w:rPr>
        <w:t xml:space="preserve">Rôl samplu ar hap yw craffu ar berfformiad proses rheoli cwynion heddluoedd. Mae nifer y cwynion am yr heddlu y mae Adran Safonau Proffesiynol Heddlu Dyfed-Powys yn eu trin yn golygu y byddai'n anymarferol i'r Comisiynydd oruchwylio pob achos o gŵyn. Mae samplu ar hap achosion o’r fath yn galluogi’r Comisiynydd i gyflawni ei gyfrifoldeb goruchwylio a monitro o dan y ddeddfwriaeth. Nid adolygu’r penderfyniad terfynol a wnaed mewn achosion unigol yw diben samplu ar hap, ond yn hytrach cynnal adolygiad cyffredinol o </w:t>
      </w:r>
      <w:proofErr w:type="spellStart"/>
      <w:r w:rsidRPr="00BD2A2E">
        <w:rPr>
          <w:rFonts w:cstheme="minorHAnsi"/>
          <w:lang w:val="cy-GB"/>
        </w:rPr>
        <w:t>gydymffurfedd</w:t>
      </w:r>
      <w:proofErr w:type="spellEnd"/>
      <w:r w:rsidRPr="00BD2A2E">
        <w:rPr>
          <w:rFonts w:cstheme="minorHAnsi"/>
          <w:lang w:val="cy-GB"/>
        </w:rPr>
        <w:t xml:space="preserve"> â’r weithdrefn, technegau ymdrin â chwynion a chyfiawnder naturiol i sicrhau hyder y cyhoedd yn system gwynion yr heddlu. Dylid defnyddio samplu ar hap ymhellach fel dull i nodi canlyniadau a thueddiadau dysgu i Heddlu Dyfed-Powys eu trafod a’u gweithredu (gweler yr adran Dadansoddi Tueddiadau – Asesiad Ystadegol).</w:t>
      </w:r>
    </w:p>
    <w:p w14:paraId="4E7AB288" w14:textId="77777777" w:rsidR="00263BF2" w:rsidRPr="00BD2A2E" w:rsidRDefault="00354148" w:rsidP="00263BF2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Sut</w:t>
      </w:r>
    </w:p>
    <w:p w14:paraId="541FE10C" w14:textId="5D41FE21" w:rsidR="001C5E40" w:rsidRPr="00BD2A2E" w:rsidRDefault="00354148" w:rsidP="001C5E40">
      <w:pPr>
        <w:rPr>
          <w:rFonts w:cstheme="minorHAnsi"/>
        </w:rPr>
      </w:pPr>
      <w:r w:rsidRPr="00BD2A2E">
        <w:rPr>
          <w:rFonts w:cstheme="minorHAnsi"/>
          <w:lang w:val="cy-GB"/>
        </w:rPr>
        <w:t xml:space="preserve">Mae polisi samplu ar hap y cedwir ato. Bydd samplu ar hap misol yn dilyn rhaglen benodedig, oni bai bod materion sy'n peri pryder yn cael eu codi neu fod materion thematig. Bydd y samplu ar hap yn rhedeg ochr yn ochr â llinynnau allweddol thematig Swyddfa Annibynnol Ymddygiad yr Heddlu, a fydd yn caniatáu i Swyddfa’r Comisiynydd yr Heddlu a Throseddu a Swyddfa Annibynnol Ymddygiad yr Heddlu rannu arferion gorau a dwyn ymlaen unrhyw bwyntiau ar gyfer gweithredu. Gall meysydd gwaith eraill o fewn tîm y Comisiynydd hefyd fwydo i mewn i'r rhaglen samplu ar hap a fydd yn ei thro yn bwydo i mewn i raglen graffu ehangach samplu ar hap, y cyflwynir y canlyniadau i Gomisiynydd yr Heddlu a Throseddu. </w:t>
      </w:r>
    </w:p>
    <w:p w14:paraId="66097ACC" w14:textId="77777777" w:rsidR="001C5E40" w:rsidRPr="00BD2A2E" w:rsidRDefault="00354148" w:rsidP="001C5E40">
      <w:pPr>
        <w:pStyle w:val="ListParagraph"/>
        <w:numPr>
          <w:ilvl w:val="0"/>
          <w:numId w:val="16"/>
        </w:numPr>
        <w:jc w:val="both"/>
        <w:rPr>
          <w:rFonts w:cstheme="minorHAnsi"/>
          <w:sz w:val="40"/>
          <w:szCs w:val="40"/>
        </w:rPr>
      </w:pPr>
      <w:r w:rsidRPr="00BD2A2E">
        <w:rPr>
          <w:rFonts w:cstheme="minorHAnsi"/>
          <w:color w:val="0070C0"/>
          <w:sz w:val="40"/>
          <w:szCs w:val="40"/>
          <w:lang w:val="cy-GB"/>
        </w:rPr>
        <w:t>Dadansoddi Tueddiadau – Asesiad Ystadegol</w:t>
      </w:r>
    </w:p>
    <w:p w14:paraId="14B8E477" w14:textId="77777777" w:rsidR="001C5E40" w:rsidRPr="00BD2A2E" w:rsidRDefault="00354148" w:rsidP="001C5E40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Pwy</w:t>
      </w:r>
    </w:p>
    <w:p w14:paraId="1421627B" w14:textId="77777777" w:rsidR="001C5E40" w:rsidRPr="00BD2A2E" w:rsidRDefault="00354148" w:rsidP="001C5E40">
      <w:pPr>
        <w:rPr>
          <w:rFonts w:cstheme="minorHAnsi"/>
        </w:rPr>
      </w:pPr>
      <w:r>
        <w:rPr>
          <w:rFonts w:cstheme="minorHAnsi"/>
          <w:lang w:val="cy-GB"/>
        </w:rPr>
        <w:t>Y Tîm Sicrwydd</w:t>
      </w:r>
    </w:p>
    <w:p w14:paraId="5FCBB377" w14:textId="77777777" w:rsidR="001C5E40" w:rsidRPr="001E7C77" w:rsidRDefault="00354148" w:rsidP="001C5E40">
      <w:pPr>
        <w:rPr>
          <w:rFonts w:cstheme="minorHAnsi"/>
        </w:rPr>
      </w:pPr>
      <w:r w:rsidRPr="00BD2A2E">
        <w:rPr>
          <w:rFonts w:cstheme="minorHAnsi"/>
          <w:b/>
          <w:bCs/>
          <w:lang w:val="cy-GB"/>
        </w:rPr>
        <w:t>Beth</w:t>
      </w:r>
      <w:r w:rsidRPr="00BD2A2E">
        <w:rPr>
          <w:rFonts w:cstheme="minorHAnsi"/>
          <w:b/>
          <w:bCs/>
          <w:lang w:val="cy-GB"/>
        </w:rPr>
        <w:br/>
      </w:r>
      <w:r w:rsidRPr="00BD2A2E">
        <w:rPr>
          <w:rFonts w:cstheme="minorHAnsi"/>
          <w:b/>
          <w:bCs/>
          <w:lang w:val="cy-GB"/>
        </w:rPr>
        <w:br/>
      </w:r>
      <w:r w:rsidRPr="00BD2A2E">
        <w:rPr>
          <w:rFonts w:cstheme="minorHAnsi"/>
          <w:lang w:val="cy-GB"/>
        </w:rPr>
        <w:t>Bydd dadansoddiad yn cael ei wneud o’r dogfennau a amlinellir isod i nodi unrhyw dueddiadau neu batrymau a all ddod i’r amlwg i lywio sut yr ymdrinnir â chwynion, neu os oes rhai materion yn amlwg mewn rhai meysydd cwynion:</w:t>
      </w:r>
      <w:r w:rsidRPr="00BD2A2E">
        <w:rPr>
          <w:rFonts w:cstheme="minorHAnsi"/>
          <w:lang w:val="cy-GB"/>
        </w:rPr>
        <w:br/>
      </w:r>
      <w:r w:rsidRPr="00BD2A2E">
        <w:rPr>
          <w:rFonts w:cstheme="minorHAnsi"/>
          <w:lang w:val="cy-GB"/>
        </w:rPr>
        <w:br/>
        <w:t>Bwletin Gwybodaeth Cwynion Chwarterol Swyddfa Annibynnol Ymddygiad yr Heddlu</w:t>
      </w:r>
      <w:r w:rsidRPr="00BD2A2E">
        <w:rPr>
          <w:rFonts w:cstheme="minorHAnsi"/>
          <w:lang w:val="cy-GB"/>
        </w:rPr>
        <w:br/>
        <w:t>Crynodebau Ymchwiliadau Swyddfa Annibynnol Ymddygiad yr Heddlu ac argymhellion dysgu</w:t>
      </w:r>
      <w:r w:rsidRPr="00BD2A2E">
        <w:rPr>
          <w:rFonts w:cstheme="minorHAnsi"/>
          <w:lang w:val="cy-GB"/>
        </w:rPr>
        <w:br/>
        <w:t>Bwletin Dysgu'r Gwersi Swyddfa Annibynnol Ymddygiad yr Heddlu</w:t>
      </w:r>
      <w:r w:rsidRPr="00BD2A2E">
        <w:rPr>
          <w:rFonts w:cstheme="minorHAnsi"/>
          <w:lang w:val="cy-GB"/>
        </w:rPr>
        <w:br/>
        <w:t>Pryderon Cymunedol Swyddfa Comisiynydd yr Heddlu a Throseddu</w:t>
      </w:r>
    </w:p>
    <w:p w14:paraId="24B0D192" w14:textId="77777777" w:rsidR="001C5E40" w:rsidRPr="00BD2A2E" w:rsidRDefault="00354148" w:rsidP="001C5E40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lastRenderedPageBreak/>
        <w:t>Pam</w:t>
      </w:r>
    </w:p>
    <w:p w14:paraId="2E6492C0" w14:textId="77777777" w:rsidR="001C5E40" w:rsidRPr="00BD2A2E" w:rsidRDefault="00354148" w:rsidP="001C5E40">
      <w:pPr>
        <w:rPr>
          <w:rFonts w:cstheme="minorHAnsi"/>
        </w:rPr>
      </w:pPr>
      <w:r w:rsidRPr="00BD2A2E">
        <w:rPr>
          <w:rFonts w:cstheme="minorHAnsi"/>
          <w:lang w:val="cy-GB"/>
        </w:rPr>
        <w:t>Defnyddir dadansoddi tueddiadau fel arf ar gyfer mesur perfformiad, ar gyfer yr Adran Safonau Proffesiynol, Swyddfa Comisiynydd yr Heddlu a Throseddu (</w:t>
      </w:r>
      <w:proofErr w:type="spellStart"/>
      <w:r w:rsidRPr="00BD2A2E">
        <w:rPr>
          <w:rFonts w:cstheme="minorHAnsi"/>
          <w:lang w:val="cy-GB"/>
        </w:rPr>
        <w:t>SCHTh</w:t>
      </w:r>
      <w:proofErr w:type="spellEnd"/>
      <w:r w:rsidRPr="00BD2A2E">
        <w:rPr>
          <w:rFonts w:cstheme="minorHAnsi"/>
          <w:lang w:val="cy-GB"/>
        </w:rPr>
        <w:t>) a pherfformiad ar draws Heddlu Dyfed-Powys i gyd. Bydd yn rhoi gwybod i ni sut mae’r Adran Safonau Proffesiynol yn ymdrin â’u cwynion ochr yn ochr â’n systemau ymdrin â chwynion ein hunain, ond bydd hefyd yn rhoi gwybod i ni pan fydd materion ehangach neu ailadroddus y mae angen mynd i’r afael â nhw y tu allan i’r maes cwynion.</w:t>
      </w:r>
    </w:p>
    <w:p w14:paraId="635E98E1" w14:textId="77777777" w:rsidR="00C106EA" w:rsidRPr="00BD2A2E" w:rsidRDefault="00354148" w:rsidP="001C5E40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Pryd</w:t>
      </w:r>
    </w:p>
    <w:p w14:paraId="3F1BD45E" w14:textId="77777777" w:rsidR="00C106EA" w:rsidRPr="00BD2A2E" w:rsidRDefault="00354148" w:rsidP="001C5E40">
      <w:pPr>
        <w:rPr>
          <w:rFonts w:cstheme="minorHAnsi"/>
        </w:rPr>
      </w:pPr>
      <w:r>
        <w:rPr>
          <w:rFonts w:cstheme="minorHAnsi"/>
          <w:lang w:val="cy-GB"/>
        </w:rPr>
        <w:t>Bob chwarter</w:t>
      </w:r>
    </w:p>
    <w:p w14:paraId="29AEF1D1" w14:textId="77777777" w:rsidR="00C106EA" w:rsidRPr="00BD2A2E" w:rsidRDefault="00354148" w:rsidP="001C5E40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Sut</w:t>
      </w:r>
    </w:p>
    <w:p w14:paraId="377FA655" w14:textId="77777777" w:rsidR="00A11193" w:rsidRDefault="00354148" w:rsidP="00E44B03">
      <w:pPr>
        <w:rPr>
          <w:rFonts w:cstheme="minorHAnsi"/>
        </w:rPr>
      </w:pPr>
      <w:r w:rsidRPr="00BD2A2E">
        <w:rPr>
          <w:rFonts w:cstheme="minorHAnsi"/>
          <w:lang w:val="cy-GB"/>
        </w:rPr>
        <w:t>Cedwir taenlen Dangosydd Perfformiad Allweddol ar gyfer yr holl gwynion/pryderon cymunedol y mae Swyddfa'r Comisiynydd yn eu derbyn. Bydd themâu'r duedd a nodwyd yn llywio gweithgarwch sicrwydd/craffu yn y dyfodol.</w:t>
      </w:r>
    </w:p>
    <w:p w14:paraId="371CE8B1" w14:textId="77777777" w:rsidR="00A11193" w:rsidRDefault="00354148" w:rsidP="00E44B03">
      <w:pPr>
        <w:rPr>
          <w:rFonts w:cstheme="minorHAnsi"/>
        </w:rPr>
      </w:pPr>
      <w:r w:rsidRPr="00BD2A2E">
        <w:rPr>
          <w:rFonts w:cstheme="minorHAnsi"/>
          <w:lang w:val="cy-GB"/>
        </w:rPr>
        <w:t>Yn ogystal, bydd y dogfennau uchod yn cael eu hastudio gan y Tîm Sicrwydd i weld a oes unrhyw dueddiadau neu batrymau yn amlwg o'r wybodaeth, a fydd yn cael eu trafod yn y Bwrdd Sicrwydd Safonau Proffesiynol.</w:t>
      </w:r>
    </w:p>
    <w:p w14:paraId="6B1791A9" w14:textId="77777777" w:rsidR="00E44B03" w:rsidRPr="00DF3173" w:rsidRDefault="00354148" w:rsidP="00DF3173">
      <w:pPr>
        <w:pStyle w:val="ListParagraph"/>
        <w:numPr>
          <w:ilvl w:val="0"/>
          <w:numId w:val="16"/>
        </w:numPr>
        <w:jc w:val="both"/>
        <w:rPr>
          <w:rFonts w:cstheme="minorHAnsi"/>
          <w:color w:val="0070C0"/>
          <w:sz w:val="40"/>
          <w:szCs w:val="40"/>
        </w:rPr>
      </w:pPr>
      <w:bookmarkStart w:id="3" w:name="_Toc495581411"/>
      <w:r w:rsidRPr="00DF3173">
        <w:rPr>
          <w:rFonts w:cstheme="minorHAnsi"/>
          <w:color w:val="0070C0"/>
          <w:sz w:val="40"/>
          <w:szCs w:val="40"/>
          <w:lang w:val="cy-GB"/>
        </w:rPr>
        <w:t>Archwiliad Dwfn</w:t>
      </w:r>
    </w:p>
    <w:p w14:paraId="023BE58D" w14:textId="77777777" w:rsidR="00812F46" w:rsidRPr="00BD2A2E" w:rsidRDefault="00354148" w:rsidP="000F2DBC">
      <w:pPr>
        <w:jc w:val="both"/>
        <w:rPr>
          <w:rFonts w:cstheme="minorHAnsi"/>
        </w:rPr>
      </w:pPr>
      <w:r w:rsidRPr="00BD2A2E">
        <w:rPr>
          <w:rFonts w:cstheme="minorHAnsi"/>
          <w:lang w:val="cy-GB"/>
        </w:rPr>
        <w:t xml:space="preserve">Dadansoddi tueddiadau – bydd data asesu ystadegol sy'n nodi mater ehangach neu ailadroddus y mae angen mynd i'r afael ag ef y tu allan i'r maes cwynion yn cael ei ddadansoddi ar wahân drwy'r broses 'archwiliad dwfn'. Cynhelir asesiad cychwynnol drwy gasglu'r holl fanylion perthnasol, dadansoddi cwynion tebyg, cynnwys y Panel Sicrhau Ansawdd lle bo'n briodol a nodi rhanddeiliaid/adrannau allweddol yr heddlu. Yna bydd tystiolaeth yn cael ei chasglu i asesu'r darlun presennol a nodi unrhyw feysydd amlwg sy'n peri pryder. Er enghraifft, mae’n bosibl y bydd gwir destun cwyn ailadroddus yn cael ei greu oherwydd </w:t>
      </w:r>
      <w:proofErr w:type="spellStart"/>
      <w:r w:rsidRPr="00BD2A2E">
        <w:rPr>
          <w:rFonts w:cstheme="minorHAnsi"/>
          <w:lang w:val="cy-GB"/>
        </w:rPr>
        <w:t>hepgoriad</w:t>
      </w:r>
      <w:proofErr w:type="spellEnd"/>
      <w:r w:rsidRPr="00BD2A2E">
        <w:rPr>
          <w:rFonts w:cstheme="minorHAnsi"/>
          <w:lang w:val="cy-GB"/>
        </w:rPr>
        <w:t xml:space="preserve"> o bolisi ac felly mae ymateb yr heddlu i'r un sefyllfa yn amrywio – mae hyn yn nodi mai gwraidd y mater yw'r polisi. Pwrpas y broses samplu ar hap fydd nodi achos sylfaenol y mater ac edrych ar ba brosesau/hyfforddiant/darpariaeth y gellid eu newid i ddileu'r mater, a fydd yn ei dro yn arwain at leihau’r cwynion a dderbynnir ynghylch y mater penodol hwnnw.</w:t>
      </w:r>
    </w:p>
    <w:p w14:paraId="4EE20E17" w14:textId="77777777" w:rsidR="00856CA2" w:rsidRPr="00BD2A2E" w:rsidRDefault="00354148" w:rsidP="00856CA2">
      <w:pPr>
        <w:pStyle w:val="ListParagraph"/>
        <w:numPr>
          <w:ilvl w:val="0"/>
          <w:numId w:val="16"/>
        </w:numPr>
        <w:rPr>
          <w:rFonts w:cstheme="minorHAnsi"/>
          <w:color w:val="0070C0"/>
          <w:sz w:val="40"/>
          <w:szCs w:val="40"/>
        </w:rPr>
      </w:pPr>
      <w:r w:rsidRPr="00BD2A2E">
        <w:rPr>
          <w:rFonts w:cstheme="minorHAnsi"/>
          <w:color w:val="0070C0"/>
          <w:sz w:val="40"/>
          <w:szCs w:val="40"/>
          <w:lang w:val="cy-GB"/>
        </w:rPr>
        <w:t xml:space="preserve">Panel Sicrhau Ansawdd </w:t>
      </w:r>
    </w:p>
    <w:p w14:paraId="51436737" w14:textId="77777777" w:rsidR="00856CA2" w:rsidRPr="00BD2A2E" w:rsidRDefault="00354148" w:rsidP="00856CA2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Pwy</w:t>
      </w:r>
    </w:p>
    <w:p w14:paraId="21DB982D" w14:textId="77777777" w:rsidR="00856CA2" w:rsidRPr="00BD2A2E" w:rsidRDefault="00354148" w:rsidP="00856CA2">
      <w:pPr>
        <w:rPr>
          <w:rFonts w:cstheme="minorHAnsi"/>
        </w:rPr>
      </w:pPr>
      <w:r w:rsidRPr="00BD2A2E">
        <w:rPr>
          <w:rFonts w:cstheme="minorHAnsi"/>
          <w:lang w:val="cy-GB"/>
        </w:rPr>
        <w:t xml:space="preserve">Panel Sicrhau Ansawdd </w:t>
      </w:r>
    </w:p>
    <w:p w14:paraId="0069BF1B" w14:textId="77777777" w:rsidR="00856CA2" w:rsidRPr="00BD2A2E" w:rsidRDefault="00354148" w:rsidP="00856CA2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Beth</w:t>
      </w:r>
    </w:p>
    <w:p w14:paraId="73D53098" w14:textId="77777777" w:rsidR="00856CA2" w:rsidRPr="00BD2A2E" w:rsidRDefault="00354148" w:rsidP="00856CA2">
      <w:pPr>
        <w:rPr>
          <w:rFonts w:cstheme="minorHAnsi"/>
        </w:rPr>
      </w:pPr>
      <w:r w:rsidRPr="00BD2A2E">
        <w:rPr>
          <w:rFonts w:cstheme="minorHAnsi"/>
          <w:lang w:val="cy-GB"/>
        </w:rPr>
        <w:t xml:space="preserve">Ystyried a thrafod cwynion terfynol sydd wedi dod i sylw'r Tîm Sicrwydd am eu bod yn cynnwys materion penodol neu am eu bod yn cyd-fynd â meini prawf thema benodol a bennir gan waith dadansoddi tueddiadau. Bydd y cwynion yn cael eu dadansoddi o ran y ffordd y mae’r Adran Safonau </w:t>
      </w:r>
      <w:r w:rsidRPr="00BD2A2E">
        <w:rPr>
          <w:rFonts w:cstheme="minorHAnsi"/>
          <w:lang w:val="cy-GB"/>
        </w:rPr>
        <w:lastRenderedPageBreak/>
        <w:t>Proffesiynol wedi ymdrin â nhw ac a yw’n ddull teg a rhesymol, a’r argraff y mae’r gwasanaeth a ddarperir yn ei gael ar bobl nad ydynt yn yr heddlu.</w:t>
      </w:r>
    </w:p>
    <w:p w14:paraId="54B6237E" w14:textId="77777777" w:rsidR="00856CA2" w:rsidRPr="00BD2A2E" w:rsidRDefault="00354148" w:rsidP="00856CA2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Lle</w:t>
      </w:r>
    </w:p>
    <w:p w14:paraId="6A7C6CC4" w14:textId="77777777" w:rsidR="00856CA2" w:rsidRDefault="00354148" w:rsidP="00856CA2">
      <w:pPr>
        <w:rPr>
          <w:rFonts w:cstheme="minorHAnsi"/>
        </w:rPr>
      </w:pPr>
      <w:r w:rsidRPr="00BD2A2E">
        <w:rPr>
          <w:rFonts w:cstheme="minorHAnsi"/>
          <w:lang w:val="cy-GB"/>
        </w:rPr>
        <w:t>Cyfarfod Panel Sicrwydd Ansawdd – Pencadlys yr Heddlu</w:t>
      </w:r>
    </w:p>
    <w:p w14:paraId="42658CCB" w14:textId="77777777" w:rsidR="0003325E" w:rsidRPr="00BD2A2E" w:rsidRDefault="00354148" w:rsidP="0003325E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Pryd</w:t>
      </w:r>
    </w:p>
    <w:p w14:paraId="4CD72FAC" w14:textId="77777777" w:rsidR="0003325E" w:rsidRPr="00BD2A2E" w:rsidRDefault="00354148" w:rsidP="00856CA2">
      <w:pPr>
        <w:rPr>
          <w:rFonts w:cstheme="minorHAnsi"/>
        </w:rPr>
      </w:pPr>
      <w:r>
        <w:rPr>
          <w:rFonts w:cstheme="minorHAnsi"/>
          <w:lang w:val="cy-GB"/>
        </w:rPr>
        <w:t>Bob blwyddyn</w:t>
      </w:r>
    </w:p>
    <w:p w14:paraId="764CB0D9" w14:textId="77777777" w:rsidR="00856CA2" w:rsidRPr="00BD2A2E" w:rsidRDefault="00354148" w:rsidP="00856CA2">
      <w:pPr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Pam</w:t>
      </w:r>
    </w:p>
    <w:p w14:paraId="77296D17" w14:textId="77777777" w:rsidR="00856CA2" w:rsidRPr="00BD2A2E" w:rsidRDefault="00354148" w:rsidP="00856CA2">
      <w:pPr>
        <w:rPr>
          <w:rFonts w:cstheme="minorHAnsi"/>
        </w:rPr>
      </w:pPr>
      <w:r w:rsidRPr="00BD2A2E">
        <w:rPr>
          <w:rFonts w:cstheme="minorHAnsi"/>
          <w:lang w:val="cy-GB"/>
        </w:rPr>
        <w:t>Diben y Panel Sicrhau Ansawdd yw mesur perfformiad ar lefel fwy strategol gyda lefel o oruchwyliaeth annibynnol.</w:t>
      </w:r>
    </w:p>
    <w:p w14:paraId="0B4AF9BA" w14:textId="77777777" w:rsidR="00856CA2" w:rsidRPr="00BD2A2E" w:rsidRDefault="00354148" w:rsidP="00982B97">
      <w:pPr>
        <w:pStyle w:val="NoSpacing"/>
        <w:rPr>
          <w:rFonts w:cstheme="minorHAnsi"/>
          <w:b/>
        </w:rPr>
      </w:pPr>
      <w:r w:rsidRPr="00BD2A2E">
        <w:rPr>
          <w:rFonts w:cstheme="minorHAnsi"/>
          <w:b/>
          <w:bCs/>
          <w:lang w:val="cy-GB"/>
        </w:rPr>
        <w:t>Sut</w:t>
      </w:r>
    </w:p>
    <w:p w14:paraId="565B1D79" w14:textId="77777777" w:rsidR="00982B97" w:rsidRPr="00BD2A2E" w:rsidRDefault="00982B97" w:rsidP="00982B97">
      <w:pPr>
        <w:pStyle w:val="NoSpacing"/>
        <w:rPr>
          <w:rFonts w:cstheme="minorHAnsi"/>
        </w:rPr>
      </w:pPr>
    </w:p>
    <w:p w14:paraId="0086A10C" w14:textId="77777777" w:rsidR="00856CA2" w:rsidRPr="00BD2A2E" w:rsidRDefault="00354148" w:rsidP="00982B97">
      <w:pPr>
        <w:pStyle w:val="NoSpacing"/>
        <w:rPr>
          <w:rFonts w:cstheme="minorHAnsi"/>
        </w:rPr>
      </w:pPr>
      <w:r w:rsidRPr="00BD2A2E">
        <w:rPr>
          <w:rFonts w:cstheme="minorHAnsi"/>
          <w:lang w:val="cy-GB"/>
        </w:rPr>
        <w:t>Bydd mater thematig i'w adolygu neu achosion o bwys yn cael eu dwyn i sylw'r grŵp.</w:t>
      </w:r>
      <w:r w:rsidRPr="00BD2A2E">
        <w:rPr>
          <w:rFonts w:cstheme="minorHAnsi"/>
          <w:lang w:val="cy-GB"/>
        </w:rPr>
        <w:br/>
      </w:r>
      <w:r w:rsidRPr="00BD2A2E">
        <w:rPr>
          <w:rFonts w:cstheme="minorHAnsi"/>
          <w:lang w:val="cy-GB"/>
        </w:rPr>
        <w:br/>
        <w:t>Gwneir cais i’r Adran Safonau Proffesiynol am holl gyfeirnodau cwynion sy’n ymwneud ag achosion a gaewyd yn unol â’r maen prawf neu feini prawf a nodir yn ystod cyfnod penodol, ac o’r data hwnnw, gwneir dewis o sampl ar hap o gyfeirnodau achos. Unwaith y bydd y cyfeirnodau achos wedi'u penderfynu, bydd yr Adran Safonau Proffesiynol yn gofyn am yr achosion electronig cyfatebol i'w hadolygu, yna gall y grŵp edrych arnynt a gall arwain at drafodaeth bellach.</w:t>
      </w:r>
      <w:r w:rsidRPr="00BD2A2E">
        <w:rPr>
          <w:rFonts w:cstheme="minorHAnsi"/>
          <w:lang w:val="cy-GB"/>
        </w:rPr>
        <w:br/>
      </w:r>
      <w:r w:rsidRPr="00BD2A2E">
        <w:rPr>
          <w:rFonts w:cstheme="minorHAnsi"/>
          <w:lang w:val="cy-GB"/>
        </w:rPr>
        <w:br/>
        <w:t>Bydd canlyniadau’r trafodaethau’n cael eu cofnodi a bydd unrhyw awgrymiadau/sylwadau’n cael eu hadrodd yn ôl i’r Adran Safonau Proffesiynol, ond hefyd yn cael eu cofnodi ar yr adroddiad Cwynion Dangosydd Perfformiad Allweddol.</w:t>
      </w:r>
    </w:p>
    <w:p w14:paraId="47DD0706" w14:textId="77777777" w:rsidR="00982B97" w:rsidRPr="00BD2A2E" w:rsidRDefault="00982B97" w:rsidP="00982B97">
      <w:pPr>
        <w:pStyle w:val="NoSpacing"/>
        <w:rPr>
          <w:rFonts w:cstheme="minorHAnsi"/>
        </w:rPr>
      </w:pPr>
    </w:p>
    <w:bookmarkEnd w:id="1"/>
    <w:bookmarkEnd w:id="3"/>
    <w:p w14:paraId="05635DD5" w14:textId="77777777" w:rsidR="00C960B4" w:rsidRPr="00691957" w:rsidRDefault="00354148" w:rsidP="00C960B4">
      <w:pPr>
        <w:pStyle w:val="ListParagraph"/>
        <w:numPr>
          <w:ilvl w:val="0"/>
          <w:numId w:val="16"/>
        </w:numPr>
        <w:rPr>
          <w:rFonts w:cstheme="minorHAnsi"/>
          <w:color w:val="0070C0"/>
          <w:sz w:val="40"/>
          <w:szCs w:val="40"/>
        </w:rPr>
      </w:pPr>
      <w:r w:rsidRPr="00BD2A2E">
        <w:rPr>
          <w:rFonts w:cstheme="minorHAnsi"/>
          <w:color w:val="0070C0"/>
          <w:sz w:val="40"/>
          <w:szCs w:val="40"/>
          <w:lang w:val="cy-GB"/>
        </w:rPr>
        <w:t>Strwythurau Cyfarfodydd</w:t>
      </w:r>
    </w:p>
    <w:p w14:paraId="50135B7E" w14:textId="77777777" w:rsidR="00C960B4" w:rsidRPr="0003325E" w:rsidRDefault="00354148" w:rsidP="00DF32DA">
      <w:pPr>
        <w:rPr>
          <w:rFonts w:cstheme="minorHAnsi"/>
          <w:b/>
          <w:bCs/>
        </w:rPr>
      </w:pPr>
      <w:r w:rsidRPr="0003325E">
        <w:rPr>
          <w:rFonts w:cstheme="minorHAnsi"/>
          <w:b/>
          <w:bCs/>
          <w:lang w:val="cy-GB"/>
        </w:rPr>
        <w:t xml:space="preserve">Bwrdd Sicrwydd Safonau Proffesiynol </w:t>
      </w:r>
    </w:p>
    <w:p w14:paraId="11A9C393" w14:textId="77777777" w:rsidR="00C960B4" w:rsidRPr="0003325E" w:rsidRDefault="00354148" w:rsidP="0003325E">
      <w:r w:rsidRPr="00824FD9">
        <w:rPr>
          <w:rStyle w:val="normaltextrun"/>
          <w:rFonts w:cstheme="minorHAnsi"/>
          <w:color w:val="000000"/>
          <w:shd w:val="clear" w:color="auto" w:fill="FFFFFF"/>
          <w:lang w:val="cy-GB"/>
        </w:rPr>
        <w:t>Y</w:t>
      </w:r>
      <w:r w:rsidRPr="0003325E">
        <w:rPr>
          <w:lang w:val="cy-GB"/>
        </w:rPr>
        <w:t xml:space="preserve"> Bwrdd Sicrwydd Safonau Proffesiynol fydd y fforwm craffu ar gyfer yr holl swyddogaethau a gyflawnir gan Adran Safonau Proffesiynol yr Heddlu a fydd yn galluogi Comisiynydd yr Heddlu a Throseddu i gyflawni ei rwymedigaeth statudol yn unol â Phrotocol Plismona 2023.</w:t>
      </w:r>
    </w:p>
    <w:p w14:paraId="38C086DD" w14:textId="77777777" w:rsidR="00C960B4" w:rsidRPr="00187705" w:rsidRDefault="00354148" w:rsidP="0003325E">
      <w:pPr>
        <w:rPr>
          <w:rFonts w:cstheme="minorHAnsi"/>
        </w:rPr>
      </w:pPr>
      <w:r w:rsidRPr="0003325E">
        <w:rPr>
          <w:rFonts w:cs="Calibri"/>
          <w:lang w:val="cy-GB"/>
        </w:rPr>
        <w:t>Bydd y Bwrdd yn cyfarfod bedair gwaith y flwyddyn, unwaith bob tri mis. Gellir galw cyfarfodydd ychwanegol os yw’r Comisiynydd a’r Dirprwy Brif Gwnstabl yn cytuno pan fo busnes brys i’w drafod.  </w:t>
      </w:r>
    </w:p>
    <w:p w14:paraId="4D02A96C" w14:textId="692AF986" w:rsidR="00C960B4" w:rsidRPr="0003325E" w:rsidRDefault="00354148" w:rsidP="0003325E">
      <w:r w:rsidRPr="0003325E">
        <w:rPr>
          <w:lang w:val="cy-GB"/>
        </w:rPr>
        <w:t xml:space="preserve">Mae'r </w:t>
      </w:r>
      <w:hyperlink r:id="rId13" w:history="1">
        <w:r w:rsidR="00187705" w:rsidRPr="00A22471">
          <w:rPr>
            <w:rStyle w:val="Hyperlink"/>
            <w:rFonts w:cstheme="minorHAnsi"/>
            <w:lang w:val="cy-GB"/>
          </w:rPr>
          <w:t>Cylch Gorchwyl</w:t>
        </w:r>
      </w:hyperlink>
      <w:r w:rsidRPr="0003325E">
        <w:rPr>
          <w:lang w:val="cy-GB"/>
        </w:rPr>
        <w:t xml:space="preserve"> yn darparu gwybodaeth am sut y bydd y Bwrdd yn gweithredu a'r materion a fydd yn cael eu trafod yn ystod y cyfarfodydd.</w:t>
      </w:r>
    </w:p>
    <w:p w14:paraId="7A2A659A" w14:textId="77777777" w:rsidR="006879F6" w:rsidRDefault="006879F6" w:rsidP="00DF32DA">
      <w:pPr>
        <w:rPr>
          <w:rFonts w:cstheme="minorHAnsi"/>
        </w:rPr>
      </w:pPr>
    </w:p>
    <w:p w14:paraId="4788CF30" w14:textId="77777777" w:rsidR="00C960B4" w:rsidRPr="0003325E" w:rsidRDefault="00354148" w:rsidP="00DF32DA">
      <w:pPr>
        <w:rPr>
          <w:rFonts w:cstheme="minorHAnsi"/>
          <w:b/>
          <w:bCs/>
        </w:rPr>
      </w:pPr>
      <w:r w:rsidRPr="0003325E">
        <w:rPr>
          <w:rFonts w:cstheme="minorHAnsi"/>
          <w:b/>
          <w:bCs/>
          <w:lang w:val="cy-GB"/>
        </w:rPr>
        <w:t>Cyfarfodydd Misol</w:t>
      </w:r>
    </w:p>
    <w:p w14:paraId="66814338" w14:textId="77777777" w:rsidR="00C960B4" w:rsidRPr="0003325E" w:rsidRDefault="00354148" w:rsidP="00DF32DA">
      <w:pPr>
        <w:rPr>
          <w:rFonts w:cstheme="minorHAnsi"/>
          <w:b/>
          <w:bCs/>
        </w:rPr>
      </w:pPr>
      <w:r>
        <w:rPr>
          <w:rFonts w:cstheme="minorHAnsi"/>
          <w:lang w:val="cy-GB"/>
        </w:rPr>
        <w:t xml:space="preserve">Mae Tîm Sicrwydd Swyddfa Comisiynydd yr Heddlu a Throseddu yn cyfarfod ag Uwch Reolwr yr Adran Safonau Proffesiynol a'r Goruchwyliwr Cwynion a Chamymddwyn i drafod achosion cwynion </w:t>
      </w:r>
      <w:r>
        <w:rPr>
          <w:rFonts w:cstheme="minorHAnsi"/>
          <w:lang w:val="cy-GB"/>
        </w:rPr>
        <w:lastRenderedPageBreak/>
        <w:t xml:space="preserve">penodol ac unrhyw bryderon goruchwylio a nodwyd o adolygiadau cwynion. Mae'n rhoi cyfle i drafod unrhyw newidiadau lleol neu genedlaethol diweddar neu gamau a gymerwyd o gyfarfod y Bwrdd Sicrwydd Safonau Proffesiynol chwarterol. </w:t>
      </w:r>
      <w:r>
        <w:rPr>
          <w:rFonts w:cstheme="minorHAnsi"/>
          <w:lang w:val="cy-GB"/>
        </w:rPr>
        <w:br/>
      </w:r>
    </w:p>
    <w:p w14:paraId="07FCB2EF" w14:textId="77777777" w:rsidR="00C960B4" w:rsidRPr="0003325E" w:rsidRDefault="00354148" w:rsidP="00DF32DA">
      <w:pPr>
        <w:rPr>
          <w:rFonts w:cstheme="minorHAnsi"/>
          <w:b/>
          <w:bCs/>
        </w:rPr>
      </w:pPr>
      <w:r w:rsidRPr="0003325E">
        <w:rPr>
          <w:rFonts w:cstheme="minorHAnsi"/>
          <w:b/>
          <w:bCs/>
          <w:lang w:val="cy-GB"/>
        </w:rPr>
        <w:t>Swyddfa Annibynnol Ymddygiad yr Heddlu</w:t>
      </w:r>
    </w:p>
    <w:p w14:paraId="04692A68" w14:textId="77777777" w:rsidR="00C960B4" w:rsidRDefault="00354148" w:rsidP="00DF32DA">
      <w:pPr>
        <w:rPr>
          <w:rFonts w:cstheme="minorHAnsi"/>
        </w:rPr>
      </w:pPr>
      <w:r w:rsidRPr="00BD2A2E">
        <w:rPr>
          <w:rFonts w:cstheme="minorHAnsi"/>
          <w:lang w:val="cy-GB"/>
        </w:rPr>
        <w:t>Bydd cyfarfodydd chwarterol yn cael eu cynnal rhwng Cyfarwyddwr Rhanbarthol Swyddfa Annibynnol Ymddygiad yr Heddlu, Comisiynydd yr Heddlu a Throsedd a’r Pennaeth Sicrwydd i drafod materion thematig sydd wedi codi ac y mae angen mynd i’r afael â nhw, boed yn lleol neu’n genedlaethol.</w:t>
      </w:r>
      <w:r w:rsidRPr="00BD2A2E">
        <w:rPr>
          <w:rFonts w:cstheme="minorHAnsi"/>
          <w:lang w:val="cy-GB"/>
        </w:rPr>
        <w:br/>
        <w:t xml:space="preserve">Yn ogystal, bydd y Pennaeth Sicrwydd yn cwrdd â Swyddog Cyswllt Rhanbarthol Swyddfa Annibynnol Ymddygiad yr Heddlu i drafod perfformiad Adran Safonau Proffesiynol Heddlu Dyfed-Powys ac i drafod unrhyw themâu sy'n codi o gwynion samplu ar hap ac adolygiadau cwynion </w:t>
      </w:r>
    </w:p>
    <w:p w14:paraId="518C985E" w14:textId="77777777" w:rsidR="00F36E07" w:rsidRDefault="00354148" w:rsidP="00DF32DA">
      <w:pPr>
        <w:rPr>
          <w:rFonts w:ascii="Verdana" w:hAnsi="Verdana" w:cs="Arial"/>
        </w:rPr>
      </w:pPr>
      <w:r w:rsidRPr="0003325E">
        <w:rPr>
          <w:rFonts w:cstheme="minorHAnsi"/>
          <w:b/>
          <w:bCs/>
          <w:lang w:val="cy-GB"/>
        </w:rPr>
        <w:t>Cyfarfod Rhwydwaith Cwynion Prif Weithredwyr Cymdeithas Awdurdodau’r Heddlu</w:t>
      </w:r>
      <w:r w:rsidRPr="0003325E">
        <w:rPr>
          <w:rFonts w:cstheme="minorHAnsi"/>
          <w:bCs/>
          <w:lang w:val="cy-GB"/>
        </w:rPr>
        <w:br/>
        <w:t>Cynhelir cyfarfodydd chwarterol Rhwydwaith Cwynion a Gwaith Achos Prif Weithredwyr Cymdeithas Awdurdodau’r Heddlu, a fynychir gan y Pennaeth Sicrwydd i drafod polisi a gweithdrefnau cwynion lleol a chenedlaethol a’r gweithredu ar draws holl Swyddfeydd Comisiynwyr.</w:t>
      </w:r>
      <w:r w:rsidRPr="0003325E">
        <w:rPr>
          <w:rFonts w:cstheme="minorHAnsi"/>
          <w:bCs/>
          <w:lang w:val="cy-GB"/>
        </w:rPr>
        <w:br/>
      </w:r>
      <w:r w:rsidRPr="0003325E">
        <w:rPr>
          <w:rFonts w:cstheme="minorHAnsi"/>
          <w:bCs/>
          <w:lang w:val="cy-GB"/>
        </w:rPr>
        <w:br/>
      </w:r>
      <w:r>
        <w:rPr>
          <w:rFonts w:ascii="Verdana" w:hAnsi="Verdana" w:cs="Arial"/>
          <w:lang w:val="cy-GB"/>
        </w:rPr>
        <w:br/>
      </w:r>
    </w:p>
    <w:p w14:paraId="19BE3E05" w14:textId="77777777" w:rsidR="00C960B4" w:rsidRDefault="00354148" w:rsidP="00DF32DA">
      <w:pPr>
        <w:rPr>
          <w:rFonts w:ascii="Verdana" w:hAnsi="Verdana" w:cs="Arial"/>
        </w:rPr>
      </w:pPr>
      <w:r>
        <w:rPr>
          <w:rFonts w:ascii="Verdana" w:hAnsi="Verdana" w:cs="Arial"/>
          <w:lang w:val="cy-GB"/>
        </w:rPr>
        <w:t>Adolygiad Nesaf Mai 2026</w:t>
      </w:r>
    </w:p>
    <w:sectPr w:rsidR="00C960B4" w:rsidSect="009D1A66">
      <w:footerReference w:type="default" r:id="rId14"/>
      <w:type w:val="continuous"/>
      <w:pgSz w:w="11906" w:h="16838"/>
      <w:pgMar w:top="1702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D9B0" w14:textId="77777777" w:rsidR="00101855" w:rsidRDefault="00101855">
      <w:pPr>
        <w:spacing w:after="0" w:line="240" w:lineRule="auto"/>
      </w:pPr>
      <w:r>
        <w:separator/>
      </w:r>
    </w:p>
  </w:endnote>
  <w:endnote w:type="continuationSeparator" w:id="0">
    <w:p w14:paraId="245942C3" w14:textId="77777777" w:rsidR="00101855" w:rsidRDefault="0010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79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E3789" w14:textId="77777777" w:rsidR="00040C1E" w:rsidRDefault="003541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54A1B" w14:textId="77777777" w:rsidR="00040C1E" w:rsidRDefault="00040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E97B" w14:textId="77777777" w:rsidR="00101855" w:rsidRDefault="00101855">
      <w:pPr>
        <w:spacing w:after="0" w:line="240" w:lineRule="auto"/>
      </w:pPr>
      <w:r>
        <w:separator/>
      </w:r>
    </w:p>
  </w:footnote>
  <w:footnote w:type="continuationSeparator" w:id="0">
    <w:p w14:paraId="3D82217E" w14:textId="77777777" w:rsidR="00101855" w:rsidRDefault="0010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989"/>
    <w:multiLevelType w:val="multilevel"/>
    <w:tmpl w:val="60FC1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C2898"/>
    <w:multiLevelType w:val="hybridMultilevel"/>
    <w:tmpl w:val="28B298B8"/>
    <w:lvl w:ilvl="0" w:tplc="86EEF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0CF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44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0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22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62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82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5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E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4536"/>
    <w:multiLevelType w:val="hybridMultilevel"/>
    <w:tmpl w:val="F0B4D5A6"/>
    <w:lvl w:ilvl="0" w:tplc="BCB03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7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A9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CC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68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CF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E4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6C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64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775"/>
    <w:multiLevelType w:val="hybridMultilevel"/>
    <w:tmpl w:val="3B8485E8"/>
    <w:lvl w:ilvl="0" w:tplc="29EA3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3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A7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A2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A0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2F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AD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5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66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7743"/>
    <w:multiLevelType w:val="hybridMultilevel"/>
    <w:tmpl w:val="37529178"/>
    <w:lvl w:ilvl="0" w:tplc="FD229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CD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02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2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AD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42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40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2E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80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882"/>
    <w:multiLevelType w:val="hybridMultilevel"/>
    <w:tmpl w:val="145C5B8E"/>
    <w:lvl w:ilvl="0" w:tplc="25BAD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40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CC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A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4C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AD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0B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6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85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7601"/>
    <w:multiLevelType w:val="hybridMultilevel"/>
    <w:tmpl w:val="8AF20CC2"/>
    <w:lvl w:ilvl="0" w:tplc="0AD4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2A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CB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4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8D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C7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69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CA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2C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2B4C"/>
    <w:multiLevelType w:val="hybridMultilevel"/>
    <w:tmpl w:val="6B087C6C"/>
    <w:lvl w:ilvl="0" w:tplc="6B065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42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EB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6D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A7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AC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09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CA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A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512E"/>
    <w:multiLevelType w:val="hybridMultilevel"/>
    <w:tmpl w:val="3E743616"/>
    <w:lvl w:ilvl="0" w:tplc="D3281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07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43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5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9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E9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D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A4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D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8CE"/>
    <w:multiLevelType w:val="hybridMultilevel"/>
    <w:tmpl w:val="9948DCBE"/>
    <w:lvl w:ilvl="0" w:tplc="B374D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4B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60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5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25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2F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4B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28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2A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1143C"/>
    <w:multiLevelType w:val="multilevel"/>
    <w:tmpl w:val="D5DA9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EDA3420"/>
    <w:multiLevelType w:val="hybridMultilevel"/>
    <w:tmpl w:val="E2D6B706"/>
    <w:lvl w:ilvl="0" w:tplc="A728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69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EC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A5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20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E6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6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CC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3EFF"/>
    <w:multiLevelType w:val="hybridMultilevel"/>
    <w:tmpl w:val="CB4CCA2A"/>
    <w:lvl w:ilvl="0" w:tplc="C5608F34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color w:val="auto"/>
        <w:sz w:val="22"/>
      </w:rPr>
    </w:lvl>
    <w:lvl w:ilvl="1" w:tplc="4F96ACEE" w:tentative="1">
      <w:start w:val="1"/>
      <w:numFmt w:val="lowerLetter"/>
      <w:lvlText w:val="%2."/>
      <w:lvlJc w:val="left"/>
      <w:pPr>
        <w:ind w:left="1080" w:hanging="360"/>
      </w:pPr>
    </w:lvl>
    <w:lvl w:ilvl="2" w:tplc="DAACB384" w:tentative="1">
      <w:start w:val="1"/>
      <w:numFmt w:val="lowerRoman"/>
      <w:lvlText w:val="%3."/>
      <w:lvlJc w:val="right"/>
      <w:pPr>
        <w:ind w:left="1800" w:hanging="180"/>
      </w:pPr>
    </w:lvl>
    <w:lvl w:ilvl="3" w:tplc="8044192A" w:tentative="1">
      <w:start w:val="1"/>
      <w:numFmt w:val="decimal"/>
      <w:lvlText w:val="%4."/>
      <w:lvlJc w:val="left"/>
      <w:pPr>
        <w:ind w:left="2520" w:hanging="360"/>
      </w:pPr>
    </w:lvl>
    <w:lvl w:ilvl="4" w:tplc="ADF8A7BA" w:tentative="1">
      <w:start w:val="1"/>
      <w:numFmt w:val="lowerLetter"/>
      <w:lvlText w:val="%5."/>
      <w:lvlJc w:val="left"/>
      <w:pPr>
        <w:ind w:left="3240" w:hanging="360"/>
      </w:pPr>
    </w:lvl>
    <w:lvl w:ilvl="5" w:tplc="2D7EA35C" w:tentative="1">
      <w:start w:val="1"/>
      <w:numFmt w:val="lowerRoman"/>
      <w:lvlText w:val="%6."/>
      <w:lvlJc w:val="right"/>
      <w:pPr>
        <w:ind w:left="3960" w:hanging="180"/>
      </w:pPr>
    </w:lvl>
    <w:lvl w:ilvl="6" w:tplc="8A043C92" w:tentative="1">
      <w:start w:val="1"/>
      <w:numFmt w:val="decimal"/>
      <w:lvlText w:val="%7."/>
      <w:lvlJc w:val="left"/>
      <w:pPr>
        <w:ind w:left="4680" w:hanging="360"/>
      </w:pPr>
    </w:lvl>
    <w:lvl w:ilvl="7" w:tplc="2D0C73E0" w:tentative="1">
      <w:start w:val="1"/>
      <w:numFmt w:val="lowerLetter"/>
      <w:lvlText w:val="%8."/>
      <w:lvlJc w:val="left"/>
      <w:pPr>
        <w:ind w:left="5400" w:hanging="360"/>
      </w:pPr>
    </w:lvl>
    <w:lvl w:ilvl="8" w:tplc="C02E1E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DF69F7"/>
    <w:multiLevelType w:val="multilevel"/>
    <w:tmpl w:val="133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F1C09"/>
    <w:multiLevelType w:val="hybridMultilevel"/>
    <w:tmpl w:val="4CE8DD3C"/>
    <w:lvl w:ilvl="0" w:tplc="743CA312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</w:rPr>
    </w:lvl>
    <w:lvl w:ilvl="1" w:tplc="6B5C3568" w:tentative="1">
      <w:start w:val="1"/>
      <w:numFmt w:val="lowerLetter"/>
      <w:lvlText w:val="%2."/>
      <w:lvlJc w:val="left"/>
      <w:pPr>
        <w:ind w:left="1080" w:hanging="360"/>
      </w:pPr>
    </w:lvl>
    <w:lvl w:ilvl="2" w:tplc="4190BE64" w:tentative="1">
      <w:start w:val="1"/>
      <w:numFmt w:val="lowerRoman"/>
      <w:lvlText w:val="%3."/>
      <w:lvlJc w:val="right"/>
      <w:pPr>
        <w:ind w:left="1800" w:hanging="180"/>
      </w:pPr>
    </w:lvl>
    <w:lvl w:ilvl="3" w:tplc="A36E31F0" w:tentative="1">
      <w:start w:val="1"/>
      <w:numFmt w:val="decimal"/>
      <w:lvlText w:val="%4."/>
      <w:lvlJc w:val="left"/>
      <w:pPr>
        <w:ind w:left="2520" w:hanging="360"/>
      </w:pPr>
    </w:lvl>
    <w:lvl w:ilvl="4" w:tplc="299805F2" w:tentative="1">
      <w:start w:val="1"/>
      <w:numFmt w:val="lowerLetter"/>
      <w:lvlText w:val="%5."/>
      <w:lvlJc w:val="left"/>
      <w:pPr>
        <w:ind w:left="3240" w:hanging="360"/>
      </w:pPr>
    </w:lvl>
    <w:lvl w:ilvl="5" w:tplc="740A1EE2" w:tentative="1">
      <w:start w:val="1"/>
      <w:numFmt w:val="lowerRoman"/>
      <w:lvlText w:val="%6."/>
      <w:lvlJc w:val="right"/>
      <w:pPr>
        <w:ind w:left="3960" w:hanging="180"/>
      </w:pPr>
    </w:lvl>
    <w:lvl w:ilvl="6" w:tplc="0BEA9456" w:tentative="1">
      <w:start w:val="1"/>
      <w:numFmt w:val="decimal"/>
      <w:lvlText w:val="%7."/>
      <w:lvlJc w:val="left"/>
      <w:pPr>
        <w:ind w:left="4680" w:hanging="360"/>
      </w:pPr>
    </w:lvl>
    <w:lvl w:ilvl="7" w:tplc="188CFD48" w:tentative="1">
      <w:start w:val="1"/>
      <w:numFmt w:val="lowerLetter"/>
      <w:lvlText w:val="%8."/>
      <w:lvlJc w:val="left"/>
      <w:pPr>
        <w:ind w:left="5400" w:hanging="360"/>
      </w:pPr>
    </w:lvl>
    <w:lvl w:ilvl="8" w:tplc="3AD2ED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E4C0B"/>
    <w:multiLevelType w:val="hybridMultilevel"/>
    <w:tmpl w:val="E77C34EA"/>
    <w:lvl w:ilvl="0" w:tplc="B17447A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 w:val="0"/>
        <w:color w:val="0070C0"/>
        <w:sz w:val="40"/>
        <w:szCs w:val="40"/>
      </w:rPr>
    </w:lvl>
    <w:lvl w:ilvl="1" w:tplc="477484EC" w:tentative="1">
      <w:start w:val="1"/>
      <w:numFmt w:val="lowerLetter"/>
      <w:lvlText w:val="%2."/>
      <w:lvlJc w:val="left"/>
      <w:pPr>
        <w:ind w:left="1080" w:hanging="360"/>
      </w:pPr>
    </w:lvl>
    <w:lvl w:ilvl="2" w:tplc="D03E5AE6" w:tentative="1">
      <w:start w:val="1"/>
      <w:numFmt w:val="lowerRoman"/>
      <w:lvlText w:val="%3."/>
      <w:lvlJc w:val="right"/>
      <w:pPr>
        <w:ind w:left="1800" w:hanging="180"/>
      </w:pPr>
    </w:lvl>
    <w:lvl w:ilvl="3" w:tplc="9C722DD2" w:tentative="1">
      <w:start w:val="1"/>
      <w:numFmt w:val="decimal"/>
      <w:lvlText w:val="%4."/>
      <w:lvlJc w:val="left"/>
      <w:pPr>
        <w:ind w:left="2520" w:hanging="360"/>
      </w:pPr>
    </w:lvl>
    <w:lvl w:ilvl="4" w:tplc="3154C1F6" w:tentative="1">
      <w:start w:val="1"/>
      <w:numFmt w:val="lowerLetter"/>
      <w:lvlText w:val="%5."/>
      <w:lvlJc w:val="left"/>
      <w:pPr>
        <w:ind w:left="3240" w:hanging="360"/>
      </w:pPr>
    </w:lvl>
    <w:lvl w:ilvl="5" w:tplc="9EBC1C36" w:tentative="1">
      <w:start w:val="1"/>
      <w:numFmt w:val="lowerRoman"/>
      <w:lvlText w:val="%6."/>
      <w:lvlJc w:val="right"/>
      <w:pPr>
        <w:ind w:left="3960" w:hanging="180"/>
      </w:pPr>
    </w:lvl>
    <w:lvl w:ilvl="6" w:tplc="ABEE3986" w:tentative="1">
      <w:start w:val="1"/>
      <w:numFmt w:val="decimal"/>
      <w:lvlText w:val="%7."/>
      <w:lvlJc w:val="left"/>
      <w:pPr>
        <w:ind w:left="4680" w:hanging="360"/>
      </w:pPr>
    </w:lvl>
    <w:lvl w:ilvl="7" w:tplc="3668A17A" w:tentative="1">
      <w:start w:val="1"/>
      <w:numFmt w:val="lowerLetter"/>
      <w:lvlText w:val="%8."/>
      <w:lvlJc w:val="left"/>
      <w:pPr>
        <w:ind w:left="5400" w:hanging="360"/>
      </w:pPr>
    </w:lvl>
    <w:lvl w:ilvl="8" w:tplc="614CF4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8B735E"/>
    <w:multiLevelType w:val="hybridMultilevel"/>
    <w:tmpl w:val="367A508C"/>
    <w:lvl w:ilvl="0" w:tplc="4C56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6D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2E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06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4B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21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88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C4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40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4159"/>
    <w:multiLevelType w:val="hybridMultilevel"/>
    <w:tmpl w:val="689C7E88"/>
    <w:lvl w:ilvl="0" w:tplc="03D0C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8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2F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3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EE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C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80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0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62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A48E7"/>
    <w:multiLevelType w:val="hybridMultilevel"/>
    <w:tmpl w:val="F7867CAE"/>
    <w:lvl w:ilvl="0" w:tplc="7F649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AB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2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E7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D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63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42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A4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27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83156"/>
    <w:multiLevelType w:val="hybridMultilevel"/>
    <w:tmpl w:val="E946B2B8"/>
    <w:lvl w:ilvl="0" w:tplc="1576B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CE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AC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25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A4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20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E8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65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CF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47868">
    <w:abstractNumId w:val="16"/>
  </w:num>
  <w:num w:numId="2" w16cid:durableId="2097550111">
    <w:abstractNumId w:val="19"/>
  </w:num>
  <w:num w:numId="3" w16cid:durableId="1208025520">
    <w:abstractNumId w:val="6"/>
  </w:num>
  <w:num w:numId="4" w16cid:durableId="1182891521">
    <w:abstractNumId w:val="8"/>
  </w:num>
  <w:num w:numId="5" w16cid:durableId="2076081265">
    <w:abstractNumId w:val="18"/>
  </w:num>
  <w:num w:numId="6" w16cid:durableId="525607839">
    <w:abstractNumId w:val="13"/>
  </w:num>
  <w:num w:numId="7" w16cid:durableId="569387767">
    <w:abstractNumId w:val="9"/>
  </w:num>
  <w:num w:numId="8" w16cid:durableId="1408187596">
    <w:abstractNumId w:val="5"/>
  </w:num>
  <w:num w:numId="9" w16cid:durableId="977028954">
    <w:abstractNumId w:val="7"/>
  </w:num>
  <w:num w:numId="10" w16cid:durableId="2072120675">
    <w:abstractNumId w:val="3"/>
  </w:num>
  <w:num w:numId="11" w16cid:durableId="1926456635">
    <w:abstractNumId w:val="11"/>
  </w:num>
  <w:num w:numId="12" w16cid:durableId="1239943892">
    <w:abstractNumId w:val="17"/>
  </w:num>
  <w:num w:numId="13" w16cid:durableId="99373246">
    <w:abstractNumId w:val="4"/>
  </w:num>
  <w:num w:numId="14" w16cid:durableId="131023254">
    <w:abstractNumId w:val="2"/>
  </w:num>
  <w:num w:numId="15" w16cid:durableId="411699875">
    <w:abstractNumId w:val="0"/>
  </w:num>
  <w:num w:numId="16" w16cid:durableId="444665344">
    <w:abstractNumId w:val="15"/>
  </w:num>
  <w:num w:numId="17" w16cid:durableId="574971467">
    <w:abstractNumId w:val="12"/>
  </w:num>
  <w:num w:numId="18" w16cid:durableId="1559437383">
    <w:abstractNumId w:val="14"/>
  </w:num>
  <w:num w:numId="19" w16cid:durableId="1172448280">
    <w:abstractNumId w:val="14"/>
    <w:lvlOverride w:ilvl="0">
      <w:startOverride w:val="1"/>
    </w:lvlOverride>
  </w:num>
  <w:num w:numId="20" w16cid:durableId="1842741518">
    <w:abstractNumId w:val="1"/>
  </w:num>
  <w:num w:numId="21" w16cid:durableId="77093055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23"/>
    <w:rsid w:val="00000038"/>
    <w:rsid w:val="00002B6C"/>
    <w:rsid w:val="00003BFB"/>
    <w:rsid w:val="00005752"/>
    <w:rsid w:val="00006FBA"/>
    <w:rsid w:val="00010580"/>
    <w:rsid w:val="0001367C"/>
    <w:rsid w:val="00020133"/>
    <w:rsid w:val="0002032A"/>
    <w:rsid w:val="0002157D"/>
    <w:rsid w:val="00021956"/>
    <w:rsid w:val="000219F1"/>
    <w:rsid w:val="0002402F"/>
    <w:rsid w:val="000246C4"/>
    <w:rsid w:val="0003325E"/>
    <w:rsid w:val="00034DC6"/>
    <w:rsid w:val="00036286"/>
    <w:rsid w:val="00040C1E"/>
    <w:rsid w:val="000478FE"/>
    <w:rsid w:val="00060BF6"/>
    <w:rsid w:val="00063765"/>
    <w:rsid w:val="00063BB0"/>
    <w:rsid w:val="0007646C"/>
    <w:rsid w:val="00076C72"/>
    <w:rsid w:val="00077713"/>
    <w:rsid w:val="00077FA6"/>
    <w:rsid w:val="00083EFF"/>
    <w:rsid w:val="00084351"/>
    <w:rsid w:val="000851A0"/>
    <w:rsid w:val="000872EE"/>
    <w:rsid w:val="00087B66"/>
    <w:rsid w:val="000931F0"/>
    <w:rsid w:val="00094D1D"/>
    <w:rsid w:val="0009728A"/>
    <w:rsid w:val="0009754E"/>
    <w:rsid w:val="000A49C8"/>
    <w:rsid w:val="000A5762"/>
    <w:rsid w:val="000A7D57"/>
    <w:rsid w:val="000B290E"/>
    <w:rsid w:val="000B4A38"/>
    <w:rsid w:val="000B7BC8"/>
    <w:rsid w:val="000D0637"/>
    <w:rsid w:val="000D2069"/>
    <w:rsid w:val="000D268D"/>
    <w:rsid w:val="000D3E37"/>
    <w:rsid w:val="000D6173"/>
    <w:rsid w:val="000E2F70"/>
    <w:rsid w:val="000E7B0A"/>
    <w:rsid w:val="000F2DBC"/>
    <w:rsid w:val="000F3CEE"/>
    <w:rsid w:val="000F4D4D"/>
    <w:rsid w:val="00101855"/>
    <w:rsid w:val="001023CB"/>
    <w:rsid w:val="001025CD"/>
    <w:rsid w:val="0010545A"/>
    <w:rsid w:val="001061CA"/>
    <w:rsid w:val="00106389"/>
    <w:rsid w:val="00106B01"/>
    <w:rsid w:val="00107E88"/>
    <w:rsid w:val="00111337"/>
    <w:rsid w:val="00112E2C"/>
    <w:rsid w:val="001135F1"/>
    <w:rsid w:val="00113E7D"/>
    <w:rsid w:val="00116285"/>
    <w:rsid w:val="001170B4"/>
    <w:rsid w:val="001213F7"/>
    <w:rsid w:val="001222C1"/>
    <w:rsid w:val="00124445"/>
    <w:rsid w:val="00124EF2"/>
    <w:rsid w:val="00125653"/>
    <w:rsid w:val="00132B8F"/>
    <w:rsid w:val="00141542"/>
    <w:rsid w:val="0014266B"/>
    <w:rsid w:val="001428A9"/>
    <w:rsid w:val="0014317F"/>
    <w:rsid w:val="0014349F"/>
    <w:rsid w:val="00147EB6"/>
    <w:rsid w:val="00151702"/>
    <w:rsid w:val="0015510B"/>
    <w:rsid w:val="001572AF"/>
    <w:rsid w:val="001679F8"/>
    <w:rsid w:val="0017632D"/>
    <w:rsid w:val="00177DAF"/>
    <w:rsid w:val="00181031"/>
    <w:rsid w:val="00181755"/>
    <w:rsid w:val="001835BB"/>
    <w:rsid w:val="00184BD9"/>
    <w:rsid w:val="00185013"/>
    <w:rsid w:val="00186B48"/>
    <w:rsid w:val="00187705"/>
    <w:rsid w:val="00195C05"/>
    <w:rsid w:val="00197E25"/>
    <w:rsid w:val="001A1169"/>
    <w:rsid w:val="001A3847"/>
    <w:rsid w:val="001B352D"/>
    <w:rsid w:val="001B52DC"/>
    <w:rsid w:val="001C1EEB"/>
    <w:rsid w:val="001C2445"/>
    <w:rsid w:val="001C43BF"/>
    <w:rsid w:val="001C5E40"/>
    <w:rsid w:val="001C68B6"/>
    <w:rsid w:val="001D0A8B"/>
    <w:rsid w:val="001D2139"/>
    <w:rsid w:val="001D45A0"/>
    <w:rsid w:val="001E0B4C"/>
    <w:rsid w:val="001E0DEE"/>
    <w:rsid w:val="001E4D9F"/>
    <w:rsid w:val="001E6FF8"/>
    <w:rsid w:val="001E7C77"/>
    <w:rsid w:val="001F0BA0"/>
    <w:rsid w:val="001F1BA7"/>
    <w:rsid w:val="001F7FF5"/>
    <w:rsid w:val="002000C0"/>
    <w:rsid w:val="0020455D"/>
    <w:rsid w:val="00205720"/>
    <w:rsid w:val="00207EBF"/>
    <w:rsid w:val="00210808"/>
    <w:rsid w:val="00210862"/>
    <w:rsid w:val="00232C5C"/>
    <w:rsid w:val="00234A53"/>
    <w:rsid w:val="00236093"/>
    <w:rsid w:val="00240690"/>
    <w:rsid w:val="002412EC"/>
    <w:rsid w:val="00241AFB"/>
    <w:rsid w:val="00242D64"/>
    <w:rsid w:val="00243647"/>
    <w:rsid w:val="00247474"/>
    <w:rsid w:val="0025274B"/>
    <w:rsid w:val="002570AB"/>
    <w:rsid w:val="0026326F"/>
    <w:rsid w:val="00263BF2"/>
    <w:rsid w:val="002642E9"/>
    <w:rsid w:val="0026559E"/>
    <w:rsid w:val="00267AEB"/>
    <w:rsid w:val="00267B82"/>
    <w:rsid w:val="00267EA8"/>
    <w:rsid w:val="00282036"/>
    <w:rsid w:val="00284268"/>
    <w:rsid w:val="00286B8A"/>
    <w:rsid w:val="002910C7"/>
    <w:rsid w:val="002942D6"/>
    <w:rsid w:val="0029686C"/>
    <w:rsid w:val="002976CF"/>
    <w:rsid w:val="002A1363"/>
    <w:rsid w:val="002A1476"/>
    <w:rsid w:val="002A48E2"/>
    <w:rsid w:val="002A6CFC"/>
    <w:rsid w:val="002A6E1B"/>
    <w:rsid w:val="002B2055"/>
    <w:rsid w:val="002B2566"/>
    <w:rsid w:val="002B2B5D"/>
    <w:rsid w:val="002B2C23"/>
    <w:rsid w:val="002B49F6"/>
    <w:rsid w:val="002B614D"/>
    <w:rsid w:val="002B6BB4"/>
    <w:rsid w:val="002C1F11"/>
    <w:rsid w:val="002C2461"/>
    <w:rsid w:val="002C40DA"/>
    <w:rsid w:val="002C50C5"/>
    <w:rsid w:val="002C5777"/>
    <w:rsid w:val="002C76EF"/>
    <w:rsid w:val="002D129D"/>
    <w:rsid w:val="002D5EE5"/>
    <w:rsid w:val="002D6C8A"/>
    <w:rsid w:val="002E2367"/>
    <w:rsid w:val="002E5D0D"/>
    <w:rsid w:val="002E70DE"/>
    <w:rsid w:val="002F5FA8"/>
    <w:rsid w:val="002F75DB"/>
    <w:rsid w:val="00300CFC"/>
    <w:rsid w:val="00302D91"/>
    <w:rsid w:val="003040E2"/>
    <w:rsid w:val="00306D5F"/>
    <w:rsid w:val="00307606"/>
    <w:rsid w:val="00312718"/>
    <w:rsid w:val="003145FA"/>
    <w:rsid w:val="0032008A"/>
    <w:rsid w:val="00322DB7"/>
    <w:rsid w:val="00322DC2"/>
    <w:rsid w:val="00324BE6"/>
    <w:rsid w:val="00325C5B"/>
    <w:rsid w:val="0033113E"/>
    <w:rsid w:val="003329DE"/>
    <w:rsid w:val="003336F9"/>
    <w:rsid w:val="00337234"/>
    <w:rsid w:val="003419A4"/>
    <w:rsid w:val="00342108"/>
    <w:rsid w:val="00342AFB"/>
    <w:rsid w:val="00343BA7"/>
    <w:rsid w:val="00354148"/>
    <w:rsid w:val="003679F0"/>
    <w:rsid w:val="00370824"/>
    <w:rsid w:val="003714CF"/>
    <w:rsid w:val="003719EB"/>
    <w:rsid w:val="00373ED5"/>
    <w:rsid w:val="003762F6"/>
    <w:rsid w:val="00376CB1"/>
    <w:rsid w:val="00381AA4"/>
    <w:rsid w:val="00381AC8"/>
    <w:rsid w:val="00385F0D"/>
    <w:rsid w:val="00392650"/>
    <w:rsid w:val="00393ECF"/>
    <w:rsid w:val="0039538C"/>
    <w:rsid w:val="00396C93"/>
    <w:rsid w:val="003A2221"/>
    <w:rsid w:val="003A354F"/>
    <w:rsid w:val="003A6A5B"/>
    <w:rsid w:val="003B441A"/>
    <w:rsid w:val="003B6A9D"/>
    <w:rsid w:val="003C22EC"/>
    <w:rsid w:val="003C3BB6"/>
    <w:rsid w:val="003D1524"/>
    <w:rsid w:val="003D22BF"/>
    <w:rsid w:val="003D2BA7"/>
    <w:rsid w:val="003D399F"/>
    <w:rsid w:val="003D43C7"/>
    <w:rsid w:val="003E73EE"/>
    <w:rsid w:val="003F170A"/>
    <w:rsid w:val="003F5DE2"/>
    <w:rsid w:val="003F5FDE"/>
    <w:rsid w:val="003F7C4F"/>
    <w:rsid w:val="00407AB9"/>
    <w:rsid w:val="00410C07"/>
    <w:rsid w:val="00415E6B"/>
    <w:rsid w:val="00420C5B"/>
    <w:rsid w:val="004219C5"/>
    <w:rsid w:val="004225BC"/>
    <w:rsid w:val="00423B08"/>
    <w:rsid w:val="004243F4"/>
    <w:rsid w:val="00425771"/>
    <w:rsid w:val="00433947"/>
    <w:rsid w:val="00433CB8"/>
    <w:rsid w:val="00433E3D"/>
    <w:rsid w:val="00434C49"/>
    <w:rsid w:val="00435DA2"/>
    <w:rsid w:val="00440367"/>
    <w:rsid w:val="00443554"/>
    <w:rsid w:val="0044783D"/>
    <w:rsid w:val="00447A52"/>
    <w:rsid w:val="0045316E"/>
    <w:rsid w:val="00453F74"/>
    <w:rsid w:val="00457140"/>
    <w:rsid w:val="00462C64"/>
    <w:rsid w:val="00465480"/>
    <w:rsid w:val="0047048E"/>
    <w:rsid w:val="00472EC5"/>
    <w:rsid w:val="00473647"/>
    <w:rsid w:val="00476B41"/>
    <w:rsid w:val="00477890"/>
    <w:rsid w:val="00477D0D"/>
    <w:rsid w:val="00480CB4"/>
    <w:rsid w:val="00482BF7"/>
    <w:rsid w:val="00492ED0"/>
    <w:rsid w:val="00494A87"/>
    <w:rsid w:val="004959FC"/>
    <w:rsid w:val="00496BBF"/>
    <w:rsid w:val="00497B27"/>
    <w:rsid w:val="004A6007"/>
    <w:rsid w:val="004B00AA"/>
    <w:rsid w:val="004C0149"/>
    <w:rsid w:val="004C1328"/>
    <w:rsid w:val="004C2E7A"/>
    <w:rsid w:val="004C3EC2"/>
    <w:rsid w:val="004C6312"/>
    <w:rsid w:val="004C78AF"/>
    <w:rsid w:val="004C7E1A"/>
    <w:rsid w:val="004D1946"/>
    <w:rsid w:val="004D2B68"/>
    <w:rsid w:val="004D30E8"/>
    <w:rsid w:val="004D41C5"/>
    <w:rsid w:val="004D4E85"/>
    <w:rsid w:val="004D7C9B"/>
    <w:rsid w:val="004E5DD7"/>
    <w:rsid w:val="004E79C0"/>
    <w:rsid w:val="004F2163"/>
    <w:rsid w:val="004F5DFB"/>
    <w:rsid w:val="0050057B"/>
    <w:rsid w:val="00502D4A"/>
    <w:rsid w:val="00504826"/>
    <w:rsid w:val="00504F55"/>
    <w:rsid w:val="00506DE3"/>
    <w:rsid w:val="00510459"/>
    <w:rsid w:val="005116B1"/>
    <w:rsid w:val="00512507"/>
    <w:rsid w:val="00512BD5"/>
    <w:rsid w:val="00513DD1"/>
    <w:rsid w:val="00515765"/>
    <w:rsid w:val="00515B75"/>
    <w:rsid w:val="00523662"/>
    <w:rsid w:val="00523C40"/>
    <w:rsid w:val="0052438E"/>
    <w:rsid w:val="005272E7"/>
    <w:rsid w:val="00527A0B"/>
    <w:rsid w:val="00531203"/>
    <w:rsid w:val="005327B1"/>
    <w:rsid w:val="00535793"/>
    <w:rsid w:val="00536630"/>
    <w:rsid w:val="00537D46"/>
    <w:rsid w:val="00540B35"/>
    <w:rsid w:val="005415E2"/>
    <w:rsid w:val="00551DE5"/>
    <w:rsid w:val="005531FB"/>
    <w:rsid w:val="00553F95"/>
    <w:rsid w:val="0055732A"/>
    <w:rsid w:val="00557ECA"/>
    <w:rsid w:val="005654EC"/>
    <w:rsid w:val="005766F6"/>
    <w:rsid w:val="00581743"/>
    <w:rsid w:val="0058180E"/>
    <w:rsid w:val="00584F23"/>
    <w:rsid w:val="0058783C"/>
    <w:rsid w:val="00590026"/>
    <w:rsid w:val="00592B8B"/>
    <w:rsid w:val="00597322"/>
    <w:rsid w:val="005A291F"/>
    <w:rsid w:val="005A5E9F"/>
    <w:rsid w:val="005A7910"/>
    <w:rsid w:val="005B0889"/>
    <w:rsid w:val="005B232E"/>
    <w:rsid w:val="005B2A3D"/>
    <w:rsid w:val="005B57D3"/>
    <w:rsid w:val="005B5D86"/>
    <w:rsid w:val="005B5DB5"/>
    <w:rsid w:val="005B6A36"/>
    <w:rsid w:val="005B6C1F"/>
    <w:rsid w:val="005B76C6"/>
    <w:rsid w:val="005C070C"/>
    <w:rsid w:val="005C089D"/>
    <w:rsid w:val="005C08DF"/>
    <w:rsid w:val="005C2899"/>
    <w:rsid w:val="005C4DB3"/>
    <w:rsid w:val="005D0B68"/>
    <w:rsid w:val="005D116C"/>
    <w:rsid w:val="005D1CD0"/>
    <w:rsid w:val="005D3E48"/>
    <w:rsid w:val="005D60B8"/>
    <w:rsid w:val="005E49CE"/>
    <w:rsid w:val="005E6B71"/>
    <w:rsid w:val="005E6E4B"/>
    <w:rsid w:val="005F1000"/>
    <w:rsid w:val="00600FA3"/>
    <w:rsid w:val="00601EE4"/>
    <w:rsid w:val="00603EF7"/>
    <w:rsid w:val="00605C7A"/>
    <w:rsid w:val="00606885"/>
    <w:rsid w:val="00607464"/>
    <w:rsid w:val="00607629"/>
    <w:rsid w:val="00610CD9"/>
    <w:rsid w:val="00611F90"/>
    <w:rsid w:val="006134FB"/>
    <w:rsid w:val="00613F1D"/>
    <w:rsid w:val="006173B3"/>
    <w:rsid w:val="006214C8"/>
    <w:rsid w:val="00637767"/>
    <w:rsid w:val="006469FD"/>
    <w:rsid w:val="00654379"/>
    <w:rsid w:val="00662BC9"/>
    <w:rsid w:val="00665319"/>
    <w:rsid w:val="00665E57"/>
    <w:rsid w:val="00666FF8"/>
    <w:rsid w:val="00673069"/>
    <w:rsid w:val="006738F9"/>
    <w:rsid w:val="006741A3"/>
    <w:rsid w:val="00675856"/>
    <w:rsid w:val="00675EE4"/>
    <w:rsid w:val="006779E2"/>
    <w:rsid w:val="006825BC"/>
    <w:rsid w:val="00682997"/>
    <w:rsid w:val="006832F9"/>
    <w:rsid w:val="006879F6"/>
    <w:rsid w:val="00691957"/>
    <w:rsid w:val="00695A0A"/>
    <w:rsid w:val="006968EA"/>
    <w:rsid w:val="006B05FA"/>
    <w:rsid w:val="006B2EC8"/>
    <w:rsid w:val="006B3FDD"/>
    <w:rsid w:val="006C6588"/>
    <w:rsid w:val="006D4307"/>
    <w:rsid w:val="006D55E1"/>
    <w:rsid w:val="006E1BCD"/>
    <w:rsid w:val="006E271B"/>
    <w:rsid w:val="006E3779"/>
    <w:rsid w:val="006E49A7"/>
    <w:rsid w:val="006E5902"/>
    <w:rsid w:val="006E7859"/>
    <w:rsid w:val="006F2850"/>
    <w:rsid w:val="006F3C9C"/>
    <w:rsid w:val="006F5503"/>
    <w:rsid w:val="006F649E"/>
    <w:rsid w:val="006F67F9"/>
    <w:rsid w:val="00702812"/>
    <w:rsid w:val="00702D23"/>
    <w:rsid w:val="007031BA"/>
    <w:rsid w:val="00705383"/>
    <w:rsid w:val="00705B11"/>
    <w:rsid w:val="007069B4"/>
    <w:rsid w:val="00706EA2"/>
    <w:rsid w:val="007156D2"/>
    <w:rsid w:val="00717014"/>
    <w:rsid w:val="007219C8"/>
    <w:rsid w:val="00734734"/>
    <w:rsid w:val="00735B4A"/>
    <w:rsid w:val="00735E28"/>
    <w:rsid w:val="00737FDF"/>
    <w:rsid w:val="0074120F"/>
    <w:rsid w:val="0074572D"/>
    <w:rsid w:val="00746A06"/>
    <w:rsid w:val="007515FF"/>
    <w:rsid w:val="00752103"/>
    <w:rsid w:val="007545F8"/>
    <w:rsid w:val="00756868"/>
    <w:rsid w:val="007572B4"/>
    <w:rsid w:val="00761D58"/>
    <w:rsid w:val="00761DE8"/>
    <w:rsid w:val="007655B9"/>
    <w:rsid w:val="007665E9"/>
    <w:rsid w:val="00767EA1"/>
    <w:rsid w:val="00771DA7"/>
    <w:rsid w:val="00773D4C"/>
    <w:rsid w:val="00776ECF"/>
    <w:rsid w:val="00783393"/>
    <w:rsid w:val="007915AB"/>
    <w:rsid w:val="00796194"/>
    <w:rsid w:val="00796C66"/>
    <w:rsid w:val="007973DB"/>
    <w:rsid w:val="00797F70"/>
    <w:rsid w:val="007A13F0"/>
    <w:rsid w:val="007A1776"/>
    <w:rsid w:val="007A37D3"/>
    <w:rsid w:val="007A6C15"/>
    <w:rsid w:val="007B0153"/>
    <w:rsid w:val="007B016F"/>
    <w:rsid w:val="007B2DEC"/>
    <w:rsid w:val="007B65E9"/>
    <w:rsid w:val="007C64AD"/>
    <w:rsid w:val="007D1D45"/>
    <w:rsid w:val="007D2E05"/>
    <w:rsid w:val="007D573B"/>
    <w:rsid w:val="007D5858"/>
    <w:rsid w:val="007D5FA5"/>
    <w:rsid w:val="007D7D5F"/>
    <w:rsid w:val="007E2BDC"/>
    <w:rsid w:val="007E31F6"/>
    <w:rsid w:val="007E4934"/>
    <w:rsid w:val="007E6C72"/>
    <w:rsid w:val="007F2997"/>
    <w:rsid w:val="007F39FD"/>
    <w:rsid w:val="007F5FF8"/>
    <w:rsid w:val="007F6FD3"/>
    <w:rsid w:val="00800623"/>
    <w:rsid w:val="008016C2"/>
    <w:rsid w:val="00802F10"/>
    <w:rsid w:val="00807B5F"/>
    <w:rsid w:val="00810C23"/>
    <w:rsid w:val="00810CFB"/>
    <w:rsid w:val="00812BDC"/>
    <w:rsid w:val="00812F46"/>
    <w:rsid w:val="00815A17"/>
    <w:rsid w:val="00816498"/>
    <w:rsid w:val="008178F1"/>
    <w:rsid w:val="0082141C"/>
    <w:rsid w:val="00821842"/>
    <w:rsid w:val="00822F34"/>
    <w:rsid w:val="00824FD9"/>
    <w:rsid w:val="00826EE5"/>
    <w:rsid w:val="00833F3C"/>
    <w:rsid w:val="00834AC1"/>
    <w:rsid w:val="00837529"/>
    <w:rsid w:val="0084356A"/>
    <w:rsid w:val="0084363C"/>
    <w:rsid w:val="008438C3"/>
    <w:rsid w:val="0084618F"/>
    <w:rsid w:val="00846941"/>
    <w:rsid w:val="008523FD"/>
    <w:rsid w:val="0085698D"/>
    <w:rsid w:val="00856CA2"/>
    <w:rsid w:val="008601D2"/>
    <w:rsid w:val="00862C33"/>
    <w:rsid w:val="00863D0A"/>
    <w:rsid w:val="008649CE"/>
    <w:rsid w:val="0087532C"/>
    <w:rsid w:val="00876281"/>
    <w:rsid w:val="00882A52"/>
    <w:rsid w:val="00882B4F"/>
    <w:rsid w:val="00891716"/>
    <w:rsid w:val="00893999"/>
    <w:rsid w:val="008A75BF"/>
    <w:rsid w:val="008A75E9"/>
    <w:rsid w:val="008B499C"/>
    <w:rsid w:val="008B6079"/>
    <w:rsid w:val="008B723F"/>
    <w:rsid w:val="008C59AE"/>
    <w:rsid w:val="008C79AD"/>
    <w:rsid w:val="008D15B4"/>
    <w:rsid w:val="008D37E7"/>
    <w:rsid w:val="008E07EA"/>
    <w:rsid w:val="008E45A3"/>
    <w:rsid w:val="008E48BC"/>
    <w:rsid w:val="008E563D"/>
    <w:rsid w:val="008E6BE2"/>
    <w:rsid w:val="008F153F"/>
    <w:rsid w:val="008F5EE4"/>
    <w:rsid w:val="00905ADB"/>
    <w:rsid w:val="00905B74"/>
    <w:rsid w:val="00906F0B"/>
    <w:rsid w:val="0090778D"/>
    <w:rsid w:val="00911804"/>
    <w:rsid w:val="009138A0"/>
    <w:rsid w:val="00913C11"/>
    <w:rsid w:val="00914BD8"/>
    <w:rsid w:val="00916F8B"/>
    <w:rsid w:val="00917C9C"/>
    <w:rsid w:val="00920DF9"/>
    <w:rsid w:val="009230D7"/>
    <w:rsid w:val="009261F0"/>
    <w:rsid w:val="00926857"/>
    <w:rsid w:val="009310E6"/>
    <w:rsid w:val="00932FB7"/>
    <w:rsid w:val="00934FCE"/>
    <w:rsid w:val="00935657"/>
    <w:rsid w:val="009366E3"/>
    <w:rsid w:val="009375DC"/>
    <w:rsid w:val="00940014"/>
    <w:rsid w:val="0094298D"/>
    <w:rsid w:val="00943465"/>
    <w:rsid w:val="00945FC0"/>
    <w:rsid w:val="0095037C"/>
    <w:rsid w:val="009515E7"/>
    <w:rsid w:val="00955F09"/>
    <w:rsid w:val="009573B8"/>
    <w:rsid w:val="0096001A"/>
    <w:rsid w:val="009649C4"/>
    <w:rsid w:val="00966EC6"/>
    <w:rsid w:val="0097107C"/>
    <w:rsid w:val="00982B97"/>
    <w:rsid w:val="00982FF8"/>
    <w:rsid w:val="00984B51"/>
    <w:rsid w:val="009907F6"/>
    <w:rsid w:val="009A2090"/>
    <w:rsid w:val="009A4186"/>
    <w:rsid w:val="009A4977"/>
    <w:rsid w:val="009A56B3"/>
    <w:rsid w:val="009A6ACD"/>
    <w:rsid w:val="009B494F"/>
    <w:rsid w:val="009B5806"/>
    <w:rsid w:val="009B7122"/>
    <w:rsid w:val="009C1B13"/>
    <w:rsid w:val="009C2848"/>
    <w:rsid w:val="009C52A6"/>
    <w:rsid w:val="009C564A"/>
    <w:rsid w:val="009D05FF"/>
    <w:rsid w:val="009D1A66"/>
    <w:rsid w:val="009D215B"/>
    <w:rsid w:val="009D2CB0"/>
    <w:rsid w:val="009D60FA"/>
    <w:rsid w:val="009D7A54"/>
    <w:rsid w:val="009E032C"/>
    <w:rsid w:val="009E4BD2"/>
    <w:rsid w:val="009E7A5F"/>
    <w:rsid w:val="009F1421"/>
    <w:rsid w:val="009F47F8"/>
    <w:rsid w:val="00A0220A"/>
    <w:rsid w:val="00A04C53"/>
    <w:rsid w:val="00A05751"/>
    <w:rsid w:val="00A06434"/>
    <w:rsid w:val="00A078E3"/>
    <w:rsid w:val="00A11193"/>
    <w:rsid w:val="00A11E6B"/>
    <w:rsid w:val="00A11F84"/>
    <w:rsid w:val="00A12195"/>
    <w:rsid w:val="00A12AB9"/>
    <w:rsid w:val="00A22471"/>
    <w:rsid w:val="00A34D8A"/>
    <w:rsid w:val="00A365F7"/>
    <w:rsid w:val="00A36A46"/>
    <w:rsid w:val="00A402F4"/>
    <w:rsid w:val="00A4241F"/>
    <w:rsid w:val="00A425D4"/>
    <w:rsid w:val="00A53486"/>
    <w:rsid w:val="00A54A42"/>
    <w:rsid w:val="00A61241"/>
    <w:rsid w:val="00A63947"/>
    <w:rsid w:val="00A74BB1"/>
    <w:rsid w:val="00A75D7A"/>
    <w:rsid w:val="00A77482"/>
    <w:rsid w:val="00A87ABC"/>
    <w:rsid w:val="00A94C91"/>
    <w:rsid w:val="00A9546A"/>
    <w:rsid w:val="00A95D00"/>
    <w:rsid w:val="00A95DE8"/>
    <w:rsid w:val="00AA0457"/>
    <w:rsid w:val="00AB23C6"/>
    <w:rsid w:val="00AB2C2A"/>
    <w:rsid w:val="00AB3686"/>
    <w:rsid w:val="00AB4400"/>
    <w:rsid w:val="00AB46B5"/>
    <w:rsid w:val="00AC0A16"/>
    <w:rsid w:val="00AC1EF8"/>
    <w:rsid w:val="00AC4982"/>
    <w:rsid w:val="00AD081B"/>
    <w:rsid w:val="00AD363E"/>
    <w:rsid w:val="00AD7E13"/>
    <w:rsid w:val="00AE53F1"/>
    <w:rsid w:val="00AE6945"/>
    <w:rsid w:val="00AF20E4"/>
    <w:rsid w:val="00AF2115"/>
    <w:rsid w:val="00AF4270"/>
    <w:rsid w:val="00AF5C83"/>
    <w:rsid w:val="00B057D0"/>
    <w:rsid w:val="00B05E48"/>
    <w:rsid w:val="00B118ED"/>
    <w:rsid w:val="00B13AEE"/>
    <w:rsid w:val="00B161BE"/>
    <w:rsid w:val="00B17DD2"/>
    <w:rsid w:val="00B22C4E"/>
    <w:rsid w:val="00B30D85"/>
    <w:rsid w:val="00B33A08"/>
    <w:rsid w:val="00B34B7D"/>
    <w:rsid w:val="00B417D6"/>
    <w:rsid w:val="00B41A1C"/>
    <w:rsid w:val="00B438F9"/>
    <w:rsid w:val="00B46C41"/>
    <w:rsid w:val="00B54AAC"/>
    <w:rsid w:val="00B60CF1"/>
    <w:rsid w:val="00B67938"/>
    <w:rsid w:val="00B86AB4"/>
    <w:rsid w:val="00B91961"/>
    <w:rsid w:val="00B94DD6"/>
    <w:rsid w:val="00B96225"/>
    <w:rsid w:val="00B96B14"/>
    <w:rsid w:val="00B97A37"/>
    <w:rsid w:val="00B97E9D"/>
    <w:rsid w:val="00BA144F"/>
    <w:rsid w:val="00BA1BA7"/>
    <w:rsid w:val="00BA459F"/>
    <w:rsid w:val="00BA49C5"/>
    <w:rsid w:val="00BA5CAA"/>
    <w:rsid w:val="00BA615E"/>
    <w:rsid w:val="00BA7165"/>
    <w:rsid w:val="00BB0A2D"/>
    <w:rsid w:val="00BB4158"/>
    <w:rsid w:val="00BB59B0"/>
    <w:rsid w:val="00BB7E9C"/>
    <w:rsid w:val="00BC3CEA"/>
    <w:rsid w:val="00BC42F7"/>
    <w:rsid w:val="00BC4D85"/>
    <w:rsid w:val="00BC5CCA"/>
    <w:rsid w:val="00BD266B"/>
    <w:rsid w:val="00BD2A2E"/>
    <w:rsid w:val="00BD2D83"/>
    <w:rsid w:val="00BD3A70"/>
    <w:rsid w:val="00BD4BF0"/>
    <w:rsid w:val="00BD73DE"/>
    <w:rsid w:val="00BE152E"/>
    <w:rsid w:val="00BE4B6F"/>
    <w:rsid w:val="00BE4FD5"/>
    <w:rsid w:val="00BE6026"/>
    <w:rsid w:val="00BE622C"/>
    <w:rsid w:val="00BE712B"/>
    <w:rsid w:val="00BE75FF"/>
    <w:rsid w:val="00BF0633"/>
    <w:rsid w:val="00BF1EA1"/>
    <w:rsid w:val="00BF2267"/>
    <w:rsid w:val="00C01B63"/>
    <w:rsid w:val="00C01FDF"/>
    <w:rsid w:val="00C05B68"/>
    <w:rsid w:val="00C106EA"/>
    <w:rsid w:val="00C114D8"/>
    <w:rsid w:val="00C11D30"/>
    <w:rsid w:val="00C12D0F"/>
    <w:rsid w:val="00C20431"/>
    <w:rsid w:val="00C305F8"/>
    <w:rsid w:val="00C30D3E"/>
    <w:rsid w:val="00C3406C"/>
    <w:rsid w:val="00C342B3"/>
    <w:rsid w:val="00C34E99"/>
    <w:rsid w:val="00C35A61"/>
    <w:rsid w:val="00C36DAE"/>
    <w:rsid w:val="00C451A5"/>
    <w:rsid w:val="00C53DC2"/>
    <w:rsid w:val="00C56409"/>
    <w:rsid w:val="00C56A2E"/>
    <w:rsid w:val="00C57C01"/>
    <w:rsid w:val="00C6338C"/>
    <w:rsid w:val="00C701AB"/>
    <w:rsid w:val="00C73E10"/>
    <w:rsid w:val="00C7481C"/>
    <w:rsid w:val="00C759EC"/>
    <w:rsid w:val="00C76E77"/>
    <w:rsid w:val="00C7770F"/>
    <w:rsid w:val="00C857BA"/>
    <w:rsid w:val="00C93646"/>
    <w:rsid w:val="00C960B4"/>
    <w:rsid w:val="00CA1BC1"/>
    <w:rsid w:val="00CA752F"/>
    <w:rsid w:val="00CB1446"/>
    <w:rsid w:val="00CB379C"/>
    <w:rsid w:val="00CB3D3F"/>
    <w:rsid w:val="00CB4EE8"/>
    <w:rsid w:val="00CB5365"/>
    <w:rsid w:val="00CB5D47"/>
    <w:rsid w:val="00CB6664"/>
    <w:rsid w:val="00CB7D29"/>
    <w:rsid w:val="00CC0CB4"/>
    <w:rsid w:val="00CC10FB"/>
    <w:rsid w:val="00CC14C4"/>
    <w:rsid w:val="00CC3CF2"/>
    <w:rsid w:val="00CC41EE"/>
    <w:rsid w:val="00CC49AC"/>
    <w:rsid w:val="00CD4FA7"/>
    <w:rsid w:val="00CD632F"/>
    <w:rsid w:val="00CD64AA"/>
    <w:rsid w:val="00CD6D03"/>
    <w:rsid w:val="00CE0BE5"/>
    <w:rsid w:val="00CE266E"/>
    <w:rsid w:val="00CF3095"/>
    <w:rsid w:val="00CF322D"/>
    <w:rsid w:val="00CF56FF"/>
    <w:rsid w:val="00CF5C46"/>
    <w:rsid w:val="00D0183E"/>
    <w:rsid w:val="00D02279"/>
    <w:rsid w:val="00D03206"/>
    <w:rsid w:val="00D033FC"/>
    <w:rsid w:val="00D11875"/>
    <w:rsid w:val="00D13923"/>
    <w:rsid w:val="00D14975"/>
    <w:rsid w:val="00D14D40"/>
    <w:rsid w:val="00D1723E"/>
    <w:rsid w:val="00D24F9D"/>
    <w:rsid w:val="00D34964"/>
    <w:rsid w:val="00D40E48"/>
    <w:rsid w:val="00D424C6"/>
    <w:rsid w:val="00D42504"/>
    <w:rsid w:val="00D45016"/>
    <w:rsid w:val="00D45EDF"/>
    <w:rsid w:val="00D4793C"/>
    <w:rsid w:val="00D47B11"/>
    <w:rsid w:val="00D54C93"/>
    <w:rsid w:val="00D55DE6"/>
    <w:rsid w:val="00D723FA"/>
    <w:rsid w:val="00D741B7"/>
    <w:rsid w:val="00D754DA"/>
    <w:rsid w:val="00D82CFE"/>
    <w:rsid w:val="00D840C1"/>
    <w:rsid w:val="00D859B0"/>
    <w:rsid w:val="00D86FBE"/>
    <w:rsid w:val="00D918ED"/>
    <w:rsid w:val="00D92413"/>
    <w:rsid w:val="00D945D1"/>
    <w:rsid w:val="00D95BF5"/>
    <w:rsid w:val="00DA0286"/>
    <w:rsid w:val="00DA59C2"/>
    <w:rsid w:val="00DA78C0"/>
    <w:rsid w:val="00DB21D7"/>
    <w:rsid w:val="00DB2D44"/>
    <w:rsid w:val="00DB5A23"/>
    <w:rsid w:val="00DC1C42"/>
    <w:rsid w:val="00DD124C"/>
    <w:rsid w:val="00DD71E9"/>
    <w:rsid w:val="00DD79DE"/>
    <w:rsid w:val="00DE04A1"/>
    <w:rsid w:val="00DE1C6B"/>
    <w:rsid w:val="00DE2064"/>
    <w:rsid w:val="00DE5F33"/>
    <w:rsid w:val="00DE72A4"/>
    <w:rsid w:val="00DE7319"/>
    <w:rsid w:val="00DE7634"/>
    <w:rsid w:val="00DF1EEB"/>
    <w:rsid w:val="00DF2FAA"/>
    <w:rsid w:val="00DF3173"/>
    <w:rsid w:val="00DF32DA"/>
    <w:rsid w:val="00DF3AF8"/>
    <w:rsid w:val="00DF53C3"/>
    <w:rsid w:val="00DF6189"/>
    <w:rsid w:val="00DF6256"/>
    <w:rsid w:val="00E02727"/>
    <w:rsid w:val="00E036E3"/>
    <w:rsid w:val="00E0410D"/>
    <w:rsid w:val="00E05A9B"/>
    <w:rsid w:val="00E0740B"/>
    <w:rsid w:val="00E07502"/>
    <w:rsid w:val="00E07650"/>
    <w:rsid w:val="00E128D4"/>
    <w:rsid w:val="00E174A3"/>
    <w:rsid w:val="00E252DD"/>
    <w:rsid w:val="00E25A59"/>
    <w:rsid w:val="00E2719F"/>
    <w:rsid w:val="00E30A15"/>
    <w:rsid w:val="00E31EE8"/>
    <w:rsid w:val="00E32404"/>
    <w:rsid w:val="00E33EA5"/>
    <w:rsid w:val="00E36095"/>
    <w:rsid w:val="00E37701"/>
    <w:rsid w:val="00E41115"/>
    <w:rsid w:val="00E421BE"/>
    <w:rsid w:val="00E44B03"/>
    <w:rsid w:val="00E4671E"/>
    <w:rsid w:val="00E47873"/>
    <w:rsid w:val="00E51378"/>
    <w:rsid w:val="00E54D21"/>
    <w:rsid w:val="00E6113C"/>
    <w:rsid w:val="00E6160B"/>
    <w:rsid w:val="00E61C5A"/>
    <w:rsid w:val="00E74C6E"/>
    <w:rsid w:val="00E76540"/>
    <w:rsid w:val="00E76C46"/>
    <w:rsid w:val="00E80CC1"/>
    <w:rsid w:val="00E8177A"/>
    <w:rsid w:val="00E8353D"/>
    <w:rsid w:val="00E94898"/>
    <w:rsid w:val="00E94B66"/>
    <w:rsid w:val="00EA17E9"/>
    <w:rsid w:val="00EB1392"/>
    <w:rsid w:val="00EB1B60"/>
    <w:rsid w:val="00EB1FA2"/>
    <w:rsid w:val="00EB229A"/>
    <w:rsid w:val="00EB2D1C"/>
    <w:rsid w:val="00EB6302"/>
    <w:rsid w:val="00EC07F2"/>
    <w:rsid w:val="00EC15FA"/>
    <w:rsid w:val="00EC31AF"/>
    <w:rsid w:val="00EC3ACA"/>
    <w:rsid w:val="00EC6098"/>
    <w:rsid w:val="00ED0443"/>
    <w:rsid w:val="00ED21B7"/>
    <w:rsid w:val="00ED4004"/>
    <w:rsid w:val="00ED5333"/>
    <w:rsid w:val="00ED5BA9"/>
    <w:rsid w:val="00ED6AA1"/>
    <w:rsid w:val="00EE36AF"/>
    <w:rsid w:val="00EE7A53"/>
    <w:rsid w:val="00EF5E39"/>
    <w:rsid w:val="00F02B60"/>
    <w:rsid w:val="00F10BA0"/>
    <w:rsid w:val="00F12514"/>
    <w:rsid w:val="00F12948"/>
    <w:rsid w:val="00F201A1"/>
    <w:rsid w:val="00F20604"/>
    <w:rsid w:val="00F241EB"/>
    <w:rsid w:val="00F25889"/>
    <w:rsid w:val="00F278AC"/>
    <w:rsid w:val="00F34CF8"/>
    <w:rsid w:val="00F35E74"/>
    <w:rsid w:val="00F36E07"/>
    <w:rsid w:val="00F4537B"/>
    <w:rsid w:val="00F463C8"/>
    <w:rsid w:val="00F47F27"/>
    <w:rsid w:val="00F50781"/>
    <w:rsid w:val="00F50BBB"/>
    <w:rsid w:val="00F51176"/>
    <w:rsid w:val="00F51792"/>
    <w:rsid w:val="00F53732"/>
    <w:rsid w:val="00F60733"/>
    <w:rsid w:val="00F64C99"/>
    <w:rsid w:val="00F65FEC"/>
    <w:rsid w:val="00F662D6"/>
    <w:rsid w:val="00F7087C"/>
    <w:rsid w:val="00F728D4"/>
    <w:rsid w:val="00F74D5D"/>
    <w:rsid w:val="00F76FF4"/>
    <w:rsid w:val="00F77662"/>
    <w:rsid w:val="00F85BDC"/>
    <w:rsid w:val="00F866C8"/>
    <w:rsid w:val="00F91FDE"/>
    <w:rsid w:val="00F9458A"/>
    <w:rsid w:val="00F9693E"/>
    <w:rsid w:val="00F97475"/>
    <w:rsid w:val="00F9772F"/>
    <w:rsid w:val="00F97F35"/>
    <w:rsid w:val="00F97FB6"/>
    <w:rsid w:val="00FA0959"/>
    <w:rsid w:val="00FA18FA"/>
    <w:rsid w:val="00FA1F46"/>
    <w:rsid w:val="00FA335F"/>
    <w:rsid w:val="00FA5456"/>
    <w:rsid w:val="00FA7213"/>
    <w:rsid w:val="00FB29A8"/>
    <w:rsid w:val="00FB2B0B"/>
    <w:rsid w:val="00FC028B"/>
    <w:rsid w:val="00FC0600"/>
    <w:rsid w:val="00FC0919"/>
    <w:rsid w:val="00FC1B72"/>
    <w:rsid w:val="00FC3539"/>
    <w:rsid w:val="00FC3FB2"/>
    <w:rsid w:val="00FC4F41"/>
    <w:rsid w:val="00FC545E"/>
    <w:rsid w:val="00FD0555"/>
    <w:rsid w:val="00FD5203"/>
    <w:rsid w:val="00FD775B"/>
    <w:rsid w:val="00FE4B72"/>
    <w:rsid w:val="00FE4F66"/>
    <w:rsid w:val="00FE6FC3"/>
    <w:rsid w:val="00FF0E8D"/>
    <w:rsid w:val="00FF51D4"/>
    <w:rsid w:val="00FF551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E1EB"/>
  <w15:docId w15:val="{A3F2691C-525B-4B41-85EB-46570D4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93"/>
  </w:style>
  <w:style w:type="paragraph" w:styleId="Heading1">
    <w:name w:val="heading 1"/>
    <w:basedOn w:val="Normal"/>
    <w:next w:val="Normal"/>
    <w:link w:val="Heading1Char"/>
    <w:uiPriority w:val="9"/>
    <w:qFormat/>
    <w:rsid w:val="00396C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C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96C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96C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6C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396C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396C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396C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6C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6C93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96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60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606885"/>
    <w:pPr>
      <w:tabs>
        <w:tab w:val="left" w:pos="1134"/>
        <w:tab w:val="left" w:pos="5500"/>
        <w:tab w:val="left" w:pos="66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12507"/>
    <w:rPr>
      <w:b/>
      <w:bCs/>
      <w:strike w:val="0"/>
      <w:dstrike w:val="0"/>
      <w:color w:val="02586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96C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C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C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C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C9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C9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C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6C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C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C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C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6C93"/>
    <w:rPr>
      <w:b/>
      <w:bCs/>
    </w:rPr>
  </w:style>
  <w:style w:type="character" w:styleId="Emphasis">
    <w:name w:val="Emphasis"/>
    <w:uiPriority w:val="20"/>
    <w:qFormat/>
    <w:rsid w:val="00396C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96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6C9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C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C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C93"/>
    <w:rPr>
      <w:b/>
      <w:bCs/>
      <w:i/>
      <w:iCs/>
    </w:rPr>
  </w:style>
  <w:style w:type="character" w:styleId="SubtleEmphasis">
    <w:name w:val="Subtle Emphasis"/>
    <w:uiPriority w:val="19"/>
    <w:qFormat/>
    <w:rsid w:val="00396C93"/>
    <w:rPr>
      <w:i/>
      <w:iCs/>
    </w:rPr>
  </w:style>
  <w:style w:type="character" w:styleId="IntenseEmphasis">
    <w:name w:val="Intense Emphasis"/>
    <w:uiPriority w:val="21"/>
    <w:qFormat/>
    <w:rsid w:val="00396C93"/>
    <w:rPr>
      <w:b/>
      <w:bCs/>
    </w:rPr>
  </w:style>
  <w:style w:type="character" w:styleId="SubtleReference">
    <w:name w:val="Subtle Reference"/>
    <w:uiPriority w:val="31"/>
    <w:qFormat/>
    <w:rsid w:val="00396C93"/>
    <w:rPr>
      <w:smallCaps/>
    </w:rPr>
  </w:style>
  <w:style w:type="character" w:styleId="IntenseReference">
    <w:name w:val="Intense Reference"/>
    <w:uiPriority w:val="32"/>
    <w:qFormat/>
    <w:rsid w:val="00396C93"/>
    <w:rPr>
      <w:smallCaps/>
      <w:spacing w:val="5"/>
      <w:u w:val="single"/>
    </w:rPr>
  </w:style>
  <w:style w:type="character" w:styleId="BookTitle">
    <w:name w:val="Book Title"/>
    <w:uiPriority w:val="33"/>
    <w:qFormat/>
    <w:rsid w:val="00396C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96C9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2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5B"/>
  </w:style>
  <w:style w:type="paragraph" w:styleId="Footer">
    <w:name w:val="footer"/>
    <w:basedOn w:val="Normal"/>
    <w:link w:val="FooterChar"/>
    <w:uiPriority w:val="99"/>
    <w:unhideWhenUsed/>
    <w:rsid w:val="00FD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5B"/>
  </w:style>
  <w:style w:type="paragraph" w:styleId="TOC1">
    <w:name w:val="toc 1"/>
    <w:basedOn w:val="Normal"/>
    <w:next w:val="Normal"/>
    <w:autoRedefine/>
    <w:uiPriority w:val="39"/>
    <w:unhideWhenUsed/>
    <w:rsid w:val="00920DF9"/>
    <w:pPr>
      <w:numPr>
        <w:numId w:val="18"/>
      </w:numPr>
      <w:tabs>
        <w:tab w:val="left" w:pos="660"/>
        <w:tab w:val="left" w:pos="1560"/>
        <w:tab w:val="right" w:leader="dot" w:pos="9016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3F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F7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7568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45A0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6E59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95C0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960B4"/>
  </w:style>
  <w:style w:type="character" w:customStyle="1" w:styleId="eop">
    <w:name w:val="eop"/>
    <w:basedOn w:val="DefaultParagraphFont"/>
    <w:rsid w:val="00C960B4"/>
  </w:style>
  <w:style w:type="paragraph" w:customStyle="1" w:styleId="paragraph">
    <w:name w:val="paragraph"/>
    <w:basedOn w:val="Normal"/>
    <w:rsid w:val="00C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960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B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2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C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Dyfed-Powys%20Police/DEPT_OPCC%20-%20Assurance%20and%20Scrutiny/Quality%20of%20Service/PSD/PSD%20Assurance%20Board%20TOR%2025.4.24%20C%20(2)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ppopcc.azurewebsites.net/media/j3chwvlv/annual-report-police-commissioner-22-23-digit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7" ma:contentTypeDescription="Create a new document." ma:contentTypeScope="" ma:versionID="6114f999e7a99e8eae50080e9522ea11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38923d328b57484dbced7e3b8cd2ba16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ea4ab8-d0d8-43ee-9242-cc8651970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a1273a-ac01-4126-830a-17cb31106776}" ma:internalName="TaxCatchAll" ma:showField="CatchAllData" ma:web="81c1dbbb-9ca6-46df-8a38-ec63e564a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84095-0b4a-4d85-a183-900106ba8f36">
      <Terms xmlns="http://schemas.microsoft.com/office/infopath/2007/PartnerControls"/>
    </lcf76f155ced4ddcb4097134ff3c332f>
    <TaxCatchAll xmlns="81c1dbbb-9ca6-46df-8a38-ec63e564a8a1" xsi:nil="true"/>
  </documentManagement>
</p:properties>
</file>

<file path=customXml/itemProps1.xml><?xml version="1.0" encoding="utf-8"?>
<ds:datastoreItem xmlns:ds="http://schemas.openxmlformats.org/officeDocument/2006/customXml" ds:itemID="{C9678B1C-B31A-4032-86C4-0CAA28452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9FDA2-5814-4C57-BCDF-D82BD9860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B28E4-9F01-4A1F-8367-5E070B0A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4095-0b4a-4d85-a183-900106ba8f36"/>
    <ds:schemaRef ds:uri="81c1dbbb-9ca6-46df-8a38-ec63e56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27A37-8B8B-40DC-8674-08F0FF102839}">
  <ds:schemaRefs>
    <ds:schemaRef ds:uri="http://schemas.microsoft.com/office/2006/metadata/properties"/>
    <ds:schemaRef ds:uri="http://schemas.microsoft.com/office/infopath/2007/PartnerControls"/>
    <ds:schemaRef ds:uri="af284095-0b4a-4d85-a183-900106ba8f36"/>
    <ds:schemaRef ds:uri="81c1dbbb-9ca6-46df-8a38-ec63e564a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David</dc:creator>
  <cp:lastModifiedBy>Jones Ellen (OPCC)</cp:lastModifiedBy>
  <cp:revision>3</cp:revision>
  <cp:lastPrinted>2017-09-21T12:44:00Z</cp:lastPrinted>
  <dcterms:created xsi:type="dcterms:W3CDTF">2024-05-16T11:50:00Z</dcterms:created>
  <dcterms:modified xsi:type="dcterms:W3CDTF">2024-05-16T12:54:00Z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?">
    <vt:bool>false</vt:bool>
  </property>
  <property fmtid="{D5CDD505-2E9C-101B-9397-08002B2CF9AE}" pid="3" name="ContentTypeId">
    <vt:lpwstr>0x01010000D4B18B567CC04B9525FD3996AA4C6C</vt:lpwstr>
  </property>
  <property fmtid="{D5CDD505-2E9C-101B-9397-08002B2CF9AE}" pid="4" name="MSIP_Label_7beefdff-6834-454f-be00-a68b5bc5f471_ActionId">
    <vt:lpwstr>89f3c251-565e-4814-afd3-01df19319386</vt:lpwstr>
  </property>
  <property fmtid="{D5CDD505-2E9C-101B-9397-08002B2CF9AE}" pid="5" name="MSIP_Label_7beefdff-6834-454f-be00-a68b5bc5f471_ContentBits">
    <vt:lpwstr>0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etDate">
    <vt:lpwstr>2024-04-19T13:57:42Z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Order">
    <vt:r8>5494400</vt:r8>
  </property>
  <property fmtid="{D5CDD505-2E9C-101B-9397-08002B2CF9AE}" pid="12" name="TitusGUID">
    <vt:lpwstr>c75d8fba-6295-4c28-bfda-3edd15b9eec5</vt:lpwstr>
  </property>
  <property fmtid="{D5CDD505-2E9C-101B-9397-08002B2CF9AE}" pid="13" name="MediaServiceImageTags">
    <vt:lpwstr/>
  </property>
</Properties>
</file>